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097" w:rsidRPr="00223479" w:rsidRDefault="00C70E06" w:rsidP="002234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3479">
        <w:rPr>
          <w:rFonts w:ascii="Times New Roman" w:hAnsi="Times New Roman" w:cs="Times New Roman"/>
          <w:sz w:val="24"/>
          <w:szCs w:val="24"/>
        </w:rPr>
        <w:t>8 класс</w:t>
      </w:r>
    </w:p>
    <w:p w:rsidR="00C70E06" w:rsidRDefault="00C70E06" w:rsidP="002234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3479">
        <w:rPr>
          <w:rFonts w:ascii="Times New Roman" w:hAnsi="Times New Roman" w:cs="Times New Roman"/>
          <w:sz w:val="24"/>
          <w:szCs w:val="24"/>
        </w:rPr>
        <w:t>География</w:t>
      </w:r>
    </w:p>
    <w:p w:rsidR="00C7781C" w:rsidRPr="00223479" w:rsidRDefault="00FF330A" w:rsidP="002234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7515">
        <w:rPr>
          <w:rFonts w:ascii="Times New Roman" w:hAnsi="Times New Roman" w:cs="Times New Roman"/>
          <w:b/>
          <w:sz w:val="24"/>
          <w:szCs w:val="24"/>
        </w:rPr>
        <w:t>Тема</w:t>
      </w:r>
      <w:r>
        <w:rPr>
          <w:rFonts w:ascii="Times New Roman" w:hAnsi="Times New Roman" w:cs="Times New Roman"/>
          <w:sz w:val="24"/>
          <w:szCs w:val="24"/>
        </w:rPr>
        <w:t xml:space="preserve">  Внутренние воды и водные ресурсы. </w:t>
      </w:r>
    </w:p>
    <w:p w:rsidR="00C70E06" w:rsidRPr="00223479" w:rsidRDefault="004D5EA9" w:rsidP="002234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3479">
        <w:rPr>
          <w:rFonts w:ascii="Times New Roman" w:hAnsi="Times New Roman" w:cs="Times New Roman"/>
          <w:sz w:val="24"/>
          <w:szCs w:val="24"/>
        </w:rPr>
        <w:t>В.</w:t>
      </w:r>
      <w:r w:rsidR="0045763B">
        <w:rPr>
          <w:rFonts w:ascii="Times New Roman" w:hAnsi="Times New Roman" w:cs="Times New Roman"/>
          <w:sz w:val="24"/>
          <w:szCs w:val="24"/>
        </w:rPr>
        <w:t xml:space="preserve"> </w:t>
      </w:r>
      <w:r w:rsidRPr="00223479">
        <w:rPr>
          <w:rFonts w:ascii="Times New Roman" w:hAnsi="Times New Roman" w:cs="Times New Roman"/>
          <w:sz w:val="24"/>
          <w:szCs w:val="24"/>
        </w:rPr>
        <w:t>П. Дронов, И.</w:t>
      </w:r>
      <w:r w:rsidR="0045763B">
        <w:rPr>
          <w:rFonts w:ascii="Times New Roman" w:hAnsi="Times New Roman" w:cs="Times New Roman"/>
          <w:sz w:val="24"/>
          <w:szCs w:val="24"/>
        </w:rPr>
        <w:t xml:space="preserve"> </w:t>
      </w:r>
      <w:r w:rsidRPr="00223479">
        <w:rPr>
          <w:rFonts w:ascii="Times New Roman" w:hAnsi="Times New Roman" w:cs="Times New Roman"/>
          <w:sz w:val="24"/>
          <w:szCs w:val="24"/>
        </w:rPr>
        <w:t>И. Баринова, В.</w:t>
      </w:r>
      <w:r w:rsidR="0045763B">
        <w:rPr>
          <w:rFonts w:ascii="Times New Roman" w:hAnsi="Times New Roman" w:cs="Times New Roman"/>
          <w:sz w:val="24"/>
          <w:szCs w:val="24"/>
        </w:rPr>
        <w:t xml:space="preserve"> </w:t>
      </w:r>
      <w:r w:rsidRPr="00223479">
        <w:rPr>
          <w:rFonts w:ascii="Times New Roman" w:hAnsi="Times New Roman" w:cs="Times New Roman"/>
          <w:sz w:val="24"/>
          <w:szCs w:val="24"/>
        </w:rPr>
        <w:t>Я. Ром, А.</w:t>
      </w:r>
      <w:r w:rsidR="0045763B">
        <w:rPr>
          <w:rFonts w:ascii="Times New Roman" w:hAnsi="Times New Roman" w:cs="Times New Roman"/>
          <w:sz w:val="24"/>
          <w:szCs w:val="24"/>
        </w:rPr>
        <w:t xml:space="preserve"> </w:t>
      </w:r>
      <w:r w:rsidRPr="00223479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223479">
        <w:rPr>
          <w:rFonts w:ascii="Times New Roman" w:hAnsi="Times New Roman" w:cs="Times New Roman"/>
          <w:sz w:val="24"/>
          <w:szCs w:val="24"/>
        </w:rPr>
        <w:t>Лобжанидзе</w:t>
      </w:r>
      <w:proofErr w:type="spellEnd"/>
      <w:r w:rsidRPr="00223479">
        <w:rPr>
          <w:rFonts w:ascii="Times New Roman" w:hAnsi="Times New Roman" w:cs="Times New Roman"/>
          <w:sz w:val="24"/>
          <w:szCs w:val="24"/>
        </w:rPr>
        <w:t xml:space="preserve">. </w:t>
      </w:r>
      <w:r w:rsidR="00C70E06" w:rsidRPr="00223479">
        <w:rPr>
          <w:rFonts w:ascii="Times New Roman" w:hAnsi="Times New Roman" w:cs="Times New Roman"/>
          <w:sz w:val="24"/>
          <w:szCs w:val="24"/>
        </w:rPr>
        <w:t>«География России</w:t>
      </w:r>
      <w:r w:rsidRPr="00223479">
        <w:rPr>
          <w:rFonts w:ascii="Times New Roman" w:hAnsi="Times New Roman" w:cs="Times New Roman"/>
          <w:sz w:val="24"/>
          <w:szCs w:val="24"/>
        </w:rPr>
        <w:t xml:space="preserve"> 8-9</w:t>
      </w:r>
      <w:r w:rsidR="004576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479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223479">
        <w:rPr>
          <w:rFonts w:ascii="Times New Roman" w:hAnsi="Times New Roman" w:cs="Times New Roman"/>
          <w:sz w:val="24"/>
          <w:szCs w:val="24"/>
        </w:rPr>
        <w:t>.</w:t>
      </w:r>
      <w:r w:rsidR="00C70E06" w:rsidRPr="00223479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FF330A" w:rsidRPr="00EE6484" w:rsidRDefault="00C70E06" w:rsidP="002234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484">
        <w:rPr>
          <w:rFonts w:ascii="Times New Roman" w:hAnsi="Times New Roman" w:cs="Times New Roman"/>
          <w:b/>
          <w:sz w:val="24"/>
          <w:szCs w:val="24"/>
        </w:rPr>
        <w:t xml:space="preserve">Тема урока: </w:t>
      </w:r>
      <w:r w:rsidR="00FF330A" w:rsidRPr="00EE6484">
        <w:rPr>
          <w:rFonts w:ascii="Times New Roman" w:hAnsi="Times New Roman" w:cs="Times New Roman"/>
          <w:sz w:val="24"/>
          <w:szCs w:val="24"/>
        </w:rPr>
        <w:t xml:space="preserve">Водные ресурсы и человек </w:t>
      </w:r>
    </w:p>
    <w:p w:rsidR="00C70E06" w:rsidRPr="00EE6484" w:rsidRDefault="00223479" w:rsidP="00EE64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484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урока</w:t>
      </w:r>
      <w:r w:rsidR="00C70E06" w:rsidRPr="00EE6484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C70E06" w:rsidRPr="00EE64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F330A" w:rsidRPr="00EE6484" w:rsidRDefault="00FF330A" w:rsidP="00EE6484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484">
        <w:rPr>
          <w:rFonts w:ascii="Times New Roman" w:hAnsi="Times New Roman" w:cs="Times New Roman"/>
          <w:sz w:val="24"/>
          <w:szCs w:val="24"/>
        </w:rPr>
        <w:t>рассмотреть значение воды в жизни человека;</w:t>
      </w:r>
    </w:p>
    <w:p w:rsidR="00FF330A" w:rsidRPr="00EE6484" w:rsidRDefault="00FF330A" w:rsidP="00EE6484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484">
        <w:rPr>
          <w:rFonts w:ascii="Times New Roman" w:hAnsi="Times New Roman" w:cs="Times New Roman"/>
          <w:sz w:val="24"/>
          <w:szCs w:val="24"/>
        </w:rPr>
        <w:t>оценить водные ресурсы России и их распределение во времени и пространстве;</w:t>
      </w:r>
    </w:p>
    <w:p w:rsidR="00EE6484" w:rsidRDefault="00FF330A" w:rsidP="00EE6484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484">
        <w:rPr>
          <w:rFonts w:ascii="Times New Roman" w:hAnsi="Times New Roman" w:cs="Times New Roman"/>
          <w:sz w:val="24"/>
          <w:szCs w:val="24"/>
        </w:rPr>
        <w:t>закрепить знания о водных рес</w:t>
      </w:r>
      <w:r w:rsidR="00EE6484">
        <w:rPr>
          <w:rFonts w:ascii="Times New Roman" w:hAnsi="Times New Roman" w:cs="Times New Roman"/>
          <w:sz w:val="24"/>
          <w:szCs w:val="24"/>
        </w:rPr>
        <w:t>урсах России;</w:t>
      </w:r>
    </w:p>
    <w:p w:rsidR="00EE6484" w:rsidRPr="00EE6484" w:rsidRDefault="00EE6484" w:rsidP="00EE6484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EE6484">
        <w:rPr>
          <w:rFonts w:ascii="Times New Roman" w:hAnsi="Times New Roman" w:cs="Times New Roman"/>
          <w:sz w:val="24"/>
          <w:szCs w:val="24"/>
        </w:rPr>
        <w:t xml:space="preserve">одействовать формированию основных мировоззренческих идей через познавательную активность и </w:t>
      </w:r>
      <w:r>
        <w:rPr>
          <w:rFonts w:ascii="Times New Roman" w:hAnsi="Times New Roman" w:cs="Times New Roman"/>
          <w:sz w:val="24"/>
          <w:szCs w:val="24"/>
        </w:rPr>
        <w:t>творческую самостоятельность обучающихся;</w:t>
      </w:r>
    </w:p>
    <w:p w:rsidR="00EE6484" w:rsidRDefault="00EE6484" w:rsidP="00EE6484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EE6484">
        <w:rPr>
          <w:rFonts w:ascii="Times New Roman" w:hAnsi="Times New Roman" w:cs="Times New Roman"/>
          <w:sz w:val="24"/>
          <w:szCs w:val="24"/>
        </w:rPr>
        <w:t>оспитывать умения работать самостоятел</w:t>
      </w:r>
      <w:r>
        <w:rPr>
          <w:rFonts w:ascii="Times New Roman" w:hAnsi="Times New Roman" w:cs="Times New Roman"/>
          <w:sz w:val="24"/>
          <w:szCs w:val="24"/>
        </w:rPr>
        <w:t>ьно с применением самоконтроля;</w:t>
      </w:r>
      <w:r w:rsidRPr="00EE64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6484" w:rsidRDefault="00EE6484" w:rsidP="00EE6484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EE6484">
        <w:rPr>
          <w:rFonts w:ascii="Times New Roman" w:hAnsi="Times New Roman" w:cs="Times New Roman"/>
          <w:sz w:val="24"/>
          <w:szCs w:val="24"/>
        </w:rPr>
        <w:t>оказать связь изучаемой т</w:t>
      </w:r>
      <w:r>
        <w:rPr>
          <w:rFonts w:ascii="Times New Roman" w:hAnsi="Times New Roman" w:cs="Times New Roman"/>
          <w:sz w:val="24"/>
          <w:szCs w:val="24"/>
        </w:rPr>
        <w:t xml:space="preserve">емы с жизнью. </w:t>
      </w:r>
    </w:p>
    <w:p w:rsidR="0045763B" w:rsidRPr="00EE6484" w:rsidRDefault="0045763B" w:rsidP="00EE6484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330A" w:rsidRPr="00EE6484" w:rsidRDefault="00EE6484" w:rsidP="00EE6484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484">
        <w:rPr>
          <w:rFonts w:ascii="Times New Roman" w:hAnsi="Times New Roman" w:cs="Times New Roman"/>
          <w:sz w:val="24"/>
          <w:szCs w:val="24"/>
        </w:rPr>
        <w:t xml:space="preserve"> </w:t>
      </w:r>
      <w:r w:rsidR="00FF330A" w:rsidRPr="00EE6484">
        <w:rPr>
          <w:rStyle w:val="a9"/>
          <w:rFonts w:ascii="Times New Roman" w:hAnsi="Times New Roman" w:cs="Times New Roman"/>
          <w:sz w:val="24"/>
          <w:szCs w:val="24"/>
        </w:rPr>
        <w:t>Оборудование:</w:t>
      </w:r>
      <w:r w:rsidR="00FF330A" w:rsidRPr="00EE64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330A" w:rsidRPr="00EE6484" w:rsidRDefault="00FF330A" w:rsidP="00EE6484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484">
        <w:rPr>
          <w:rFonts w:ascii="Times New Roman" w:hAnsi="Times New Roman" w:cs="Times New Roman"/>
          <w:sz w:val="24"/>
          <w:szCs w:val="24"/>
        </w:rPr>
        <w:t>физическая карта России;</w:t>
      </w:r>
    </w:p>
    <w:p w:rsidR="00FF330A" w:rsidRPr="00EE6484" w:rsidRDefault="00EE6484" w:rsidP="00EE6484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индивидуальные листы с заданием</w:t>
      </w:r>
      <w:r w:rsidR="00FF330A" w:rsidRPr="00EE6484">
        <w:rPr>
          <w:rFonts w:ascii="Times New Roman" w:hAnsi="Times New Roman" w:cs="Times New Roman"/>
          <w:sz w:val="24"/>
          <w:szCs w:val="24"/>
        </w:rPr>
        <w:t xml:space="preserve"> д</w:t>
      </w:r>
      <w:r>
        <w:rPr>
          <w:rFonts w:ascii="Times New Roman" w:hAnsi="Times New Roman" w:cs="Times New Roman"/>
          <w:sz w:val="24"/>
          <w:szCs w:val="24"/>
        </w:rPr>
        <w:t xml:space="preserve">ля самостоятельной работы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FF330A" w:rsidRPr="00EE6484">
        <w:rPr>
          <w:rFonts w:ascii="Times New Roman" w:hAnsi="Times New Roman" w:cs="Times New Roman"/>
          <w:sz w:val="24"/>
          <w:szCs w:val="24"/>
        </w:rPr>
        <w:t>.</w:t>
      </w:r>
    </w:p>
    <w:p w:rsidR="00223479" w:rsidRPr="00223479" w:rsidRDefault="00223479" w:rsidP="00223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5"/>
        <w:gridCol w:w="2412"/>
        <w:gridCol w:w="993"/>
        <w:gridCol w:w="2835"/>
        <w:gridCol w:w="3260"/>
      </w:tblGrid>
      <w:tr w:rsidR="00691420" w:rsidRPr="00223479" w:rsidTr="00223479">
        <w:tc>
          <w:tcPr>
            <w:tcW w:w="565" w:type="dxa"/>
          </w:tcPr>
          <w:p w:rsidR="00691420" w:rsidRPr="00223479" w:rsidRDefault="00691420" w:rsidP="00223479">
            <w:pPr>
              <w:pStyle w:val="a3"/>
              <w:jc w:val="center"/>
            </w:pPr>
            <w:r w:rsidRPr="00223479">
              <w:t>№</w:t>
            </w:r>
          </w:p>
        </w:tc>
        <w:tc>
          <w:tcPr>
            <w:tcW w:w="2412" w:type="dxa"/>
          </w:tcPr>
          <w:p w:rsidR="00691420" w:rsidRPr="00223479" w:rsidRDefault="00691420" w:rsidP="00223479">
            <w:pPr>
              <w:pStyle w:val="a3"/>
              <w:jc w:val="center"/>
            </w:pPr>
            <w:r w:rsidRPr="00223479">
              <w:t>Этапы урока</w:t>
            </w:r>
          </w:p>
        </w:tc>
        <w:tc>
          <w:tcPr>
            <w:tcW w:w="993" w:type="dxa"/>
          </w:tcPr>
          <w:p w:rsidR="00691420" w:rsidRPr="00223479" w:rsidRDefault="00691420" w:rsidP="00223479">
            <w:pPr>
              <w:pStyle w:val="a3"/>
              <w:jc w:val="center"/>
            </w:pPr>
            <w:r w:rsidRPr="00223479">
              <w:t>Время</w:t>
            </w:r>
          </w:p>
        </w:tc>
        <w:tc>
          <w:tcPr>
            <w:tcW w:w="2835" w:type="dxa"/>
          </w:tcPr>
          <w:p w:rsidR="00691420" w:rsidRPr="00223479" w:rsidRDefault="00691420" w:rsidP="00223479">
            <w:pPr>
              <w:pStyle w:val="a3"/>
              <w:jc w:val="center"/>
            </w:pPr>
            <w:r w:rsidRPr="00223479">
              <w:t>Деятельность учителя</w:t>
            </w:r>
          </w:p>
        </w:tc>
        <w:tc>
          <w:tcPr>
            <w:tcW w:w="3260" w:type="dxa"/>
          </w:tcPr>
          <w:p w:rsidR="00691420" w:rsidRPr="00223479" w:rsidRDefault="00691420" w:rsidP="00223479">
            <w:pPr>
              <w:pStyle w:val="a3"/>
              <w:jc w:val="center"/>
            </w:pPr>
            <w:r w:rsidRPr="00223479">
              <w:t xml:space="preserve">Деятельность </w:t>
            </w:r>
            <w:proofErr w:type="gramStart"/>
            <w:r w:rsidRPr="00223479">
              <w:t>обучающихся</w:t>
            </w:r>
            <w:proofErr w:type="gramEnd"/>
          </w:p>
        </w:tc>
      </w:tr>
      <w:tr w:rsidR="00691420" w:rsidRPr="00223479" w:rsidTr="00223479">
        <w:tc>
          <w:tcPr>
            <w:tcW w:w="565" w:type="dxa"/>
          </w:tcPr>
          <w:p w:rsidR="00691420" w:rsidRPr="00223479" w:rsidRDefault="00691420" w:rsidP="00223479">
            <w:pPr>
              <w:pStyle w:val="a3"/>
            </w:pPr>
            <w:r w:rsidRPr="00223479">
              <w:t>1</w:t>
            </w:r>
          </w:p>
        </w:tc>
        <w:tc>
          <w:tcPr>
            <w:tcW w:w="2412" w:type="dxa"/>
          </w:tcPr>
          <w:p w:rsidR="00691420" w:rsidRPr="00223479" w:rsidRDefault="00691420" w:rsidP="00223479">
            <w:pPr>
              <w:pStyle w:val="a3"/>
            </w:pPr>
            <w:r w:rsidRPr="00223479">
              <w:t xml:space="preserve">Организационный  момент. </w:t>
            </w:r>
          </w:p>
        </w:tc>
        <w:tc>
          <w:tcPr>
            <w:tcW w:w="993" w:type="dxa"/>
          </w:tcPr>
          <w:p w:rsidR="00691420" w:rsidRPr="00223479" w:rsidRDefault="00691420" w:rsidP="00223479">
            <w:pPr>
              <w:pStyle w:val="a3"/>
            </w:pPr>
            <w:r w:rsidRPr="00223479">
              <w:t>1 мин.</w:t>
            </w:r>
          </w:p>
        </w:tc>
        <w:tc>
          <w:tcPr>
            <w:tcW w:w="2835" w:type="dxa"/>
          </w:tcPr>
          <w:p w:rsidR="00691420" w:rsidRPr="00223479" w:rsidRDefault="00691420" w:rsidP="00223479">
            <w:pPr>
              <w:pStyle w:val="a3"/>
            </w:pPr>
            <w:r w:rsidRPr="00223479">
              <w:t xml:space="preserve">Настраивает </w:t>
            </w:r>
            <w:proofErr w:type="gramStart"/>
            <w:r w:rsidRPr="00223479">
              <w:t>обучающихся</w:t>
            </w:r>
            <w:proofErr w:type="gramEnd"/>
            <w:r w:rsidRPr="00223479">
              <w:t xml:space="preserve"> на учебный процесс. </w:t>
            </w:r>
          </w:p>
        </w:tc>
        <w:tc>
          <w:tcPr>
            <w:tcW w:w="3260" w:type="dxa"/>
          </w:tcPr>
          <w:p w:rsidR="00691420" w:rsidRPr="00223479" w:rsidRDefault="00691420" w:rsidP="00223479">
            <w:pPr>
              <w:pStyle w:val="a3"/>
            </w:pPr>
            <w:r w:rsidRPr="00223479">
              <w:t xml:space="preserve">Самоконтроль – проверка готовности к уроку. </w:t>
            </w:r>
          </w:p>
        </w:tc>
      </w:tr>
      <w:tr w:rsidR="00691420" w:rsidRPr="00223479" w:rsidTr="00223479">
        <w:tc>
          <w:tcPr>
            <w:tcW w:w="565" w:type="dxa"/>
          </w:tcPr>
          <w:p w:rsidR="00691420" w:rsidRPr="00223479" w:rsidRDefault="00691420" w:rsidP="00223479">
            <w:pPr>
              <w:pStyle w:val="a3"/>
            </w:pPr>
            <w:r w:rsidRPr="00223479">
              <w:t>2</w:t>
            </w:r>
          </w:p>
        </w:tc>
        <w:tc>
          <w:tcPr>
            <w:tcW w:w="2412" w:type="dxa"/>
          </w:tcPr>
          <w:p w:rsidR="00691420" w:rsidRPr="00223479" w:rsidRDefault="00691420" w:rsidP="00223479">
            <w:pPr>
              <w:pStyle w:val="a3"/>
            </w:pPr>
            <w:proofErr w:type="spellStart"/>
            <w:r w:rsidRPr="00223479">
              <w:t>Целеполагание</w:t>
            </w:r>
            <w:proofErr w:type="spellEnd"/>
            <w:r w:rsidRPr="00223479">
              <w:t>.</w:t>
            </w:r>
          </w:p>
        </w:tc>
        <w:tc>
          <w:tcPr>
            <w:tcW w:w="993" w:type="dxa"/>
          </w:tcPr>
          <w:p w:rsidR="00691420" w:rsidRPr="00223479" w:rsidRDefault="00691420" w:rsidP="00223479">
            <w:pPr>
              <w:pStyle w:val="a3"/>
            </w:pPr>
            <w:r w:rsidRPr="00223479">
              <w:t>1 мин.</w:t>
            </w:r>
          </w:p>
        </w:tc>
        <w:tc>
          <w:tcPr>
            <w:tcW w:w="2835" w:type="dxa"/>
          </w:tcPr>
          <w:p w:rsidR="00691420" w:rsidRPr="00223479" w:rsidRDefault="00D0395B" w:rsidP="00223479">
            <w:pPr>
              <w:pStyle w:val="a3"/>
            </w:pPr>
            <w:r w:rsidRPr="00223479">
              <w:t>Знакомит с темой и целью</w:t>
            </w:r>
            <w:r w:rsidR="00691420" w:rsidRPr="00223479">
              <w:t xml:space="preserve"> урока.</w:t>
            </w:r>
          </w:p>
        </w:tc>
        <w:tc>
          <w:tcPr>
            <w:tcW w:w="3260" w:type="dxa"/>
          </w:tcPr>
          <w:p w:rsidR="00691420" w:rsidRPr="00223479" w:rsidRDefault="0096617E" w:rsidP="00223479">
            <w:pPr>
              <w:pStyle w:val="a3"/>
            </w:pPr>
            <w:r w:rsidRPr="00223479">
              <w:t>Ставят себе цель ответить на вопросы, достичь той отметки, которую желают получить за урок.</w:t>
            </w:r>
            <w:r w:rsidR="00691420" w:rsidRPr="00223479">
              <w:t xml:space="preserve"> </w:t>
            </w:r>
          </w:p>
        </w:tc>
      </w:tr>
      <w:tr w:rsidR="00691420" w:rsidRPr="00223479" w:rsidTr="00223479">
        <w:tc>
          <w:tcPr>
            <w:tcW w:w="565" w:type="dxa"/>
          </w:tcPr>
          <w:p w:rsidR="00691420" w:rsidRPr="00223479" w:rsidRDefault="00691420" w:rsidP="00223479">
            <w:pPr>
              <w:pStyle w:val="a3"/>
            </w:pPr>
            <w:r w:rsidRPr="00223479">
              <w:t>3</w:t>
            </w:r>
          </w:p>
        </w:tc>
        <w:tc>
          <w:tcPr>
            <w:tcW w:w="2412" w:type="dxa"/>
          </w:tcPr>
          <w:p w:rsidR="00691420" w:rsidRPr="00223479" w:rsidRDefault="00AF3986" w:rsidP="00223479">
            <w:pPr>
              <w:pStyle w:val="a3"/>
            </w:pPr>
            <w:r>
              <w:t>Р</w:t>
            </w:r>
            <w:r w:rsidR="00691420" w:rsidRPr="00223479">
              <w:t>абота обуч</w:t>
            </w:r>
            <w:r>
              <w:t>ающихся по</w:t>
            </w:r>
            <w:r w:rsidR="00EE6484">
              <w:t xml:space="preserve"> индивидуал</w:t>
            </w:r>
            <w:r>
              <w:t>ьным листам с заданиями</w:t>
            </w:r>
            <w:r w:rsidR="00691420" w:rsidRPr="00223479">
              <w:t xml:space="preserve">. </w:t>
            </w:r>
          </w:p>
        </w:tc>
        <w:tc>
          <w:tcPr>
            <w:tcW w:w="993" w:type="dxa"/>
          </w:tcPr>
          <w:p w:rsidR="00691420" w:rsidRPr="00223479" w:rsidRDefault="00D0395B" w:rsidP="00223479">
            <w:pPr>
              <w:pStyle w:val="a3"/>
            </w:pPr>
            <w:r w:rsidRPr="00223479">
              <w:t>2</w:t>
            </w:r>
            <w:r w:rsidR="00691420" w:rsidRPr="00223479">
              <w:t>5 мин.</w:t>
            </w:r>
          </w:p>
        </w:tc>
        <w:tc>
          <w:tcPr>
            <w:tcW w:w="2835" w:type="dxa"/>
          </w:tcPr>
          <w:p w:rsidR="00691420" w:rsidRPr="00223479" w:rsidRDefault="00D0395B" w:rsidP="00223479">
            <w:pPr>
              <w:pStyle w:val="a3"/>
            </w:pPr>
            <w:r w:rsidRPr="00223479">
              <w:t>Раздаёт листы с заданиями</w:t>
            </w:r>
            <w:r w:rsidR="00691420" w:rsidRPr="00223479">
              <w:t>, оказывает и</w:t>
            </w:r>
            <w:r w:rsidRPr="00223479">
              <w:t xml:space="preserve">ндивидуальную помощь </w:t>
            </w:r>
            <w:proofErr w:type="gramStart"/>
            <w:r w:rsidRPr="00223479">
              <w:t>обучающимся</w:t>
            </w:r>
            <w:proofErr w:type="gramEnd"/>
            <w:r w:rsidR="00691420" w:rsidRPr="00223479">
              <w:t xml:space="preserve">  и выполняет контроль за точность</w:t>
            </w:r>
            <w:r w:rsidRPr="00223479">
              <w:t>ю</w:t>
            </w:r>
            <w:r w:rsidR="00691420" w:rsidRPr="00223479">
              <w:t xml:space="preserve"> выполнения заданий. </w:t>
            </w:r>
          </w:p>
        </w:tc>
        <w:tc>
          <w:tcPr>
            <w:tcW w:w="3260" w:type="dxa"/>
          </w:tcPr>
          <w:p w:rsidR="00691420" w:rsidRPr="00223479" w:rsidRDefault="00AC2FD0" w:rsidP="00223479">
            <w:pPr>
              <w:pStyle w:val="a3"/>
            </w:pPr>
            <w:r w:rsidRPr="00223479">
              <w:t xml:space="preserve">Самостоятельно изучают новую тему. </w:t>
            </w:r>
            <w:r w:rsidR="00691420" w:rsidRPr="00223479">
              <w:t xml:space="preserve">Выполняют задания, указывают в таблице достижений свои успехи. </w:t>
            </w:r>
          </w:p>
        </w:tc>
      </w:tr>
      <w:tr w:rsidR="00C67ABA" w:rsidRPr="00223479" w:rsidTr="00223479">
        <w:tc>
          <w:tcPr>
            <w:tcW w:w="565" w:type="dxa"/>
          </w:tcPr>
          <w:p w:rsidR="00C67ABA" w:rsidRPr="00223479" w:rsidRDefault="00C67ABA" w:rsidP="00223479">
            <w:pPr>
              <w:pStyle w:val="a3"/>
            </w:pPr>
            <w:r w:rsidRPr="00223479">
              <w:t>4</w:t>
            </w:r>
          </w:p>
        </w:tc>
        <w:tc>
          <w:tcPr>
            <w:tcW w:w="2412" w:type="dxa"/>
          </w:tcPr>
          <w:p w:rsidR="00C67ABA" w:rsidRPr="00223479" w:rsidRDefault="00C67ABA" w:rsidP="00223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79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вопросам</w:t>
            </w:r>
          </w:p>
        </w:tc>
        <w:tc>
          <w:tcPr>
            <w:tcW w:w="993" w:type="dxa"/>
          </w:tcPr>
          <w:p w:rsidR="00C67ABA" w:rsidRPr="00223479" w:rsidRDefault="00C67ABA" w:rsidP="00223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79">
              <w:rPr>
                <w:rFonts w:ascii="Times New Roman" w:eastAsia="Times New Roman" w:hAnsi="Times New Roman" w:cs="Times New Roman"/>
                <w:sz w:val="24"/>
                <w:szCs w:val="24"/>
              </w:rPr>
              <w:t>10 мин</w:t>
            </w:r>
            <w:r w:rsidRPr="00223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C67ABA" w:rsidRPr="00223479" w:rsidRDefault="00C67ABA" w:rsidP="00223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7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Организует дискуссию, задает наводящие вопросы</w:t>
            </w:r>
            <w:r w:rsidRPr="00223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C67ABA" w:rsidRPr="00223479" w:rsidRDefault="00C67ABA" w:rsidP="00223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479">
              <w:rPr>
                <w:rFonts w:ascii="Times New Roman" w:eastAsia="Times New Roman" w:hAnsi="Times New Roman" w:cs="Times New Roman"/>
                <w:sz w:val="24"/>
                <w:szCs w:val="24"/>
              </w:rPr>
              <w:t>Отв</w:t>
            </w:r>
            <w:r w:rsidRPr="00223479">
              <w:rPr>
                <w:rFonts w:ascii="Times New Roman" w:hAnsi="Times New Roman" w:cs="Times New Roman"/>
                <w:sz w:val="24"/>
                <w:szCs w:val="24"/>
              </w:rPr>
              <w:t>ечают на вопросы, анализируют</w:t>
            </w:r>
            <w:r w:rsidRPr="002234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67ABA" w:rsidRPr="00223479" w:rsidTr="00223479">
        <w:tc>
          <w:tcPr>
            <w:tcW w:w="565" w:type="dxa"/>
          </w:tcPr>
          <w:p w:rsidR="00C67ABA" w:rsidRPr="00223479" w:rsidRDefault="00C67ABA" w:rsidP="00223479">
            <w:pPr>
              <w:pStyle w:val="a3"/>
            </w:pPr>
            <w:r w:rsidRPr="00223479">
              <w:t>5</w:t>
            </w:r>
          </w:p>
        </w:tc>
        <w:tc>
          <w:tcPr>
            <w:tcW w:w="2412" w:type="dxa"/>
          </w:tcPr>
          <w:p w:rsidR="00C67ABA" w:rsidRPr="00223479" w:rsidRDefault="00C67ABA" w:rsidP="00223479">
            <w:pPr>
              <w:pStyle w:val="a3"/>
            </w:pPr>
            <w:r w:rsidRPr="00223479">
              <w:t xml:space="preserve">Рефлексия </w:t>
            </w:r>
          </w:p>
        </w:tc>
        <w:tc>
          <w:tcPr>
            <w:tcW w:w="993" w:type="dxa"/>
          </w:tcPr>
          <w:p w:rsidR="00C67ABA" w:rsidRPr="00223479" w:rsidRDefault="00C67ABA" w:rsidP="00223479">
            <w:pPr>
              <w:pStyle w:val="a3"/>
            </w:pPr>
            <w:r w:rsidRPr="00223479">
              <w:t xml:space="preserve">2 мин. </w:t>
            </w:r>
          </w:p>
        </w:tc>
        <w:tc>
          <w:tcPr>
            <w:tcW w:w="2835" w:type="dxa"/>
          </w:tcPr>
          <w:p w:rsidR="00C67ABA" w:rsidRPr="00223479" w:rsidRDefault="00C67ABA" w:rsidP="00223479">
            <w:pPr>
              <w:pStyle w:val="a3"/>
            </w:pPr>
            <w:r w:rsidRPr="00223479">
              <w:t>Подводит итог, анализирует таблицу достижений.</w:t>
            </w:r>
          </w:p>
        </w:tc>
        <w:tc>
          <w:tcPr>
            <w:tcW w:w="3260" w:type="dxa"/>
          </w:tcPr>
          <w:p w:rsidR="00C67ABA" w:rsidRPr="00223479" w:rsidRDefault="00C67ABA" w:rsidP="00223479">
            <w:pPr>
              <w:pStyle w:val="a3"/>
            </w:pPr>
            <w:r w:rsidRPr="00223479">
              <w:t xml:space="preserve">Сравнивает результаты своей деятельности с предполагаемым результатом. </w:t>
            </w:r>
          </w:p>
        </w:tc>
      </w:tr>
      <w:tr w:rsidR="00C67ABA" w:rsidRPr="00223479" w:rsidTr="00223479">
        <w:tc>
          <w:tcPr>
            <w:tcW w:w="565" w:type="dxa"/>
          </w:tcPr>
          <w:p w:rsidR="00C67ABA" w:rsidRPr="00223479" w:rsidRDefault="00C67ABA" w:rsidP="00223479">
            <w:pPr>
              <w:pStyle w:val="a3"/>
            </w:pPr>
            <w:r w:rsidRPr="00223479">
              <w:t>6</w:t>
            </w:r>
          </w:p>
        </w:tc>
        <w:tc>
          <w:tcPr>
            <w:tcW w:w="2412" w:type="dxa"/>
          </w:tcPr>
          <w:p w:rsidR="00C67ABA" w:rsidRPr="00223479" w:rsidRDefault="00C67ABA" w:rsidP="00223479">
            <w:pPr>
              <w:pStyle w:val="a3"/>
            </w:pPr>
            <w:r w:rsidRPr="00223479">
              <w:t>Индивидуальное домашнее задание.</w:t>
            </w:r>
          </w:p>
        </w:tc>
        <w:tc>
          <w:tcPr>
            <w:tcW w:w="993" w:type="dxa"/>
          </w:tcPr>
          <w:p w:rsidR="00C67ABA" w:rsidRPr="00223479" w:rsidRDefault="00C67ABA" w:rsidP="00223479">
            <w:pPr>
              <w:pStyle w:val="a3"/>
            </w:pPr>
            <w:r w:rsidRPr="00223479">
              <w:t>1 мин.</w:t>
            </w:r>
          </w:p>
        </w:tc>
        <w:tc>
          <w:tcPr>
            <w:tcW w:w="2835" w:type="dxa"/>
          </w:tcPr>
          <w:p w:rsidR="00C67ABA" w:rsidRPr="00223479" w:rsidRDefault="00C67ABA" w:rsidP="00223479">
            <w:pPr>
              <w:pStyle w:val="a3"/>
            </w:pPr>
            <w:r w:rsidRPr="00223479">
              <w:t>Даёт задание</w:t>
            </w:r>
          </w:p>
        </w:tc>
        <w:tc>
          <w:tcPr>
            <w:tcW w:w="3260" w:type="dxa"/>
          </w:tcPr>
          <w:p w:rsidR="00C67ABA" w:rsidRPr="00223479" w:rsidRDefault="00C67ABA" w:rsidP="00223479">
            <w:pPr>
              <w:pStyle w:val="a3"/>
            </w:pPr>
            <w:r w:rsidRPr="00223479">
              <w:t>Желающие записывают задание.</w:t>
            </w:r>
          </w:p>
        </w:tc>
      </w:tr>
    </w:tbl>
    <w:p w:rsidR="00223479" w:rsidRDefault="00223479" w:rsidP="0022347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395B" w:rsidRPr="00223479" w:rsidRDefault="00223479" w:rsidP="002234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D0395B" w:rsidRPr="00223479">
        <w:rPr>
          <w:rFonts w:ascii="Times New Roman" w:hAnsi="Times New Roman" w:cs="Times New Roman"/>
          <w:b/>
          <w:sz w:val="24"/>
          <w:szCs w:val="24"/>
        </w:rPr>
        <w:t>«Таблица достижений успехов обучающихся»</w:t>
      </w:r>
      <w:r w:rsidR="00D0395B" w:rsidRPr="00223479">
        <w:rPr>
          <w:rFonts w:ascii="Times New Roman" w:hAnsi="Times New Roman" w:cs="Times New Roman"/>
          <w:sz w:val="24"/>
          <w:szCs w:val="24"/>
        </w:rPr>
        <w:t xml:space="preserve">  на доске. </w:t>
      </w:r>
      <w:r>
        <w:rPr>
          <w:rFonts w:ascii="Times New Roman" w:hAnsi="Times New Roman" w:cs="Times New Roman"/>
          <w:sz w:val="24"/>
          <w:szCs w:val="24"/>
        </w:rPr>
        <w:t>После выполнения</w:t>
      </w:r>
      <w:r w:rsidR="00C230C4" w:rsidRPr="00223479">
        <w:rPr>
          <w:rFonts w:ascii="Times New Roman" w:hAnsi="Times New Roman" w:cs="Times New Roman"/>
          <w:sz w:val="24"/>
          <w:szCs w:val="24"/>
        </w:rPr>
        <w:t xml:space="preserve"> 1</w:t>
      </w:r>
      <w:r w:rsidR="009C6102" w:rsidRPr="00223479">
        <w:rPr>
          <w:rFonts w:ascii="Times New Roman" w:hAnsi="Times New Roman" w:cs="Times New Roman"/>
          <w:sz w:val="24"/>
          <w:szCs w:val="24"/>
        </w:rPr>
        <w:t xml:space="preserve"> задания </w:t>
      </w:r>
      <w:proofErr w:type="gramStart"/>
      <w:r w:rsidR="009C6102" w:rsidRPr="00223479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="009C6102" w:rsidRPr="00223479">
        <w:rPr>
          <w:rFonts w:ascii="Times New Roman" w:hAnsi="Times New Roman" w:cs="Times New Roman"/>
          <w:sz w:val="24"/>
          <w:szCs w:val="24"/>
        </w:rPr>
        <w:t xml:space="preserve"> получает</w:t>
      </w:r>
      <w:r w:rsidR="00433839" w:rsidRPr="00223479">
        <w:rPr>
          <w:rFonts w:ascii="Times New Roman" w:hAnsi="Times New Roman" w:cs="Times New Roman"/>
          <w:sz w:val="24"/>
          <w:szCs w:val="24"/>
        </w:rPr>
        <w:t xml:space="preserve"> </w:t>
      </w:r>
      <w:r w:rsidR="00D0395B" w:rsidRPr="00223479">
        <w:rPr>
          <w:rFonts w:ascii="Times New Roman" w:hAnsi="Times New Roman" w:cs="Times New Roman"/>
          <w:sz w:val="24"/>
          <w:szCs w:val="24"/>
        </w:rPr>
        <w:t xml:space="preserve"> оценку «3», если обучающийся выполняет еще </w:t>
      </w:r>
      <w:r w:rsidR="00C230C4" w:rsidRPr="00223479">
        <w:rPr>
          <w:rFonts w:ascii="Times New Roman" w:hAnsi="Times New Roman" w:cs="Times New Roman"/>
          <w:sz w:val="24"/>
          <w:szCs w:val="24"/>
        </w:rPr>
        <w:t>и второе</w:t>
      </w:r>
      <w:r w:rsidR="006811B2" w:rsidRPr="00223479">
        <w:rPr>
          <w:rFonts w:ascii="Times New Roman" w:hAnsi="Times New Roman" w:cs="Times New Roman"/>
          <w:sz w:val="24"/>
          <w:szCs w:val="24"/>
        </w:rPr>
        <w:t xml:space="preserve">  задание получит</w:t>
      </w:r>
      <w:r w:rsidR="00D0395B" w:rsidRPr="00223479">
        <w:rPr>
          <w:rFonts w:ascii="Times New Roman" w:hAnsi="Times New Roman" w:cs="Times New Roman"/>
          <w:sz w:val="24"/>
          <w:szCs w:val="24"/>
        </w:rPr>
        <w:t xml:space="preserve"> «4», нак</w:t>
      </w:r>
      <w:r w:rsidR="00C230C4" w:rsidRPr="00223479">
        <w:rPr>
          <w:rFonts w:ascii="Times New Roman" w:hAnsi="Times New Roman" w:cs="Times New Roman"/>
          <w:sz w:val="24"/>
          <w:szCs w:val="24"/>
        </w:rPr>
        <w:t>онец при выполнении всех трех</w:t>
      </w:r>
      <w:r w:rsidR="00D0395B" w:rsidRPr="00223479">
        <w:rPr>
          <w:rFonts w:ascii="Times New Roman" w:hAnsi="Times New Roman" w:cs="Times New Roman"/>
          <w:sz w:val="24"/>
          <w:szCs w:val="24"/>
        </w:rPr>
        <w:t xml:space="preserve"> заданий обучающийся получает пятерку.</w:t>
      </w:r>
    </w:p>
    <w:p w:rsidR="006811B2" w:rsidRPr="00223479" w:rsidRDefault="00223479" w:rsidP="002234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811B2" w:rsidRPr="00223479">
        <w:rPr>
          <w:rFonts w:ascii="Times New Roman" w:hAnsi="Times New Roman" w:cs="Times New Roman"/>
          <w:sz w:val="24"/>
          <w:szCs w:val="24"/>
        </w:rPr>
        <w:t>Обучающиеся самостоятельно по учеб</w:t>
      </w:r>
      <w:r w:rsidR="00EE6484">
        <w:rPr>
          <w:rFonts w:ascii="Times New Roman" w:hAnsi="Times New Roman" w:cs="Times New Roman"/>
          <w:sz w:val="24"/>
          <w:szCs w:val="24"/>
        </w:rPr>
        <w:t>нику изучают тему «Водные ресурсы и человек</w:t>
      </w:r>
      <w:r w:rsidR="006811B2" w:rsidRPr="00223479">
        <w:rPr>
          <w:rFonts w:ascii="Times New Roman" w:hAnsi="Times New Roman" w:cs="Times New Roman"/>
          <w:sz w:val="24"/>
          <w:szCs w:val="24"/>
        </w:rPr>
        <w:t xml:space="preserve">», заполняя индивидуальный лист с заданиями. </w:t>
      </w:r>
    </w:p>
    <w:p w:rsidR="006811B2" w:rsidRDefault="00223479" w:rsidP="002234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811B2" w:rsidRPr="00223479">
        <w:rPr>
          <w:rFonts w:ascii="Times New Roman" w:hAnsi="Times New Roman" w:cs="Times New Roman"/>
          <w:sz w:val="24"/>
          <w:szCs w:val="24"/>
        </w:rPr>
        <w:t>Учитель оказывает индивидуальную помощь, проверяет задания. Затем организует дискуссию, в ходе которой обучающиеся устно отвечают на вопросы (в ходе дискуссии идет презентация).</w:t>
      </w:r>
    </w:p>
    <w:p w:rsidR="00FB7515" w:rsidRDefault="00FB7515" w:rsidP="002234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3479" w:rsidRPr="00223479" w:rsidRDefault="00223479" w:rsidP="002234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3F69" w:rsidRPr="00223479" w:rsidRDefault="00532BA1" w:rsidP="002234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2BA1"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26" style="position:absolute;margin-left:397.85pt;margin-top:-1.3pt;width:82.35pt;height:45.5pt;z-index:251658240">
            <v:textbox>
              <w:txbxContent>
                <w:p w:rsidR="005476F3" w:rsidRPr="0091708A" w:rsidRDefault="005476F3" w:rsidP="005476F3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91708A">
                    <w:rPr>
                      <w:rFonts w:ascii="Times New Roman" w:hAnsi="Times New Roman" w:cs="Times New Roman"/>
                      <w:b/>
                    </w:rPr>
                    <w:t>Оценка</w:t>
                  </w:r>
                </w:p>
                <w:p w:rsidR="003C228C" w:rsidRPr="005476F3" w:rsidRDefault="003C228C" w:rsidP="005476F3">
                  <w:pPr>
                    <w:jc w:val="center"/>
                    <w:rPr>
                      <w:b/>
                    </w:rPr>
                  </w:pPr>
                  <w:r>
                    <w:t>--------------</w:t>
                  </w:r>
                </w:p>
              </w:txbxContent>
            </v:textbox>
          </v:rect>
        </w:pict>
      </w:r>
    </w:p>
    <w:p w:rsidR="003C228C" w:rsidRPr="00223479" w:rsidRDefault="00532BA1" w:rsidP="002234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27" style="position:absolute;left:0;text-align:left;margin-left:7.4pt;margin-top:-15.1pt;width:307.6pt;height:27.1pt;z-index:251659264">
            <v:textbox>
              <w:txbxContent>
                <w:p w:rsidR="003C228C" w:rsidRPr="0091708A" w:rsidRDefault="003C228C">
                  <w:pPr>
                    <w:rPr>
                      <w:rFonts w:ascii="Times New Roman" w:hAnsi="Times New Roman" w:cs="Times New Roman"/>
                    </w:rPr>
                  </w:pPr>
                  <w:r w:rsidRPr="0091708A">
                    <w:rPr>
                      <w:rFonts w:ascii="Times New Roman" w:hAnsi="Times New Roman" w:cs="Times New Roman"/>
                      <w:b/>
                    </w:rPr>
                    <w:t>ФИ</w:t>
                  </w:r>
                  <w:r w:rsidRPr="0091708A">
                    <w:rPr>
                      <w:rFonts w:ascii="Times New Roman" w:hAnsi="Times New Roman" w:cs="Times New Roman"/>
                    </w:rPr>
                    <w:t>__________________________________________________</w:t>
                  </w:r>
                </w:p>
              </w:txbxContent>
            </v:textbox>
          </v:rect>
        </w:pict>
      </w:r>
    </w:p>
    <w:p w:rsidR="00210D89" w:rsidRDefault="00210D89" w:rsidP="00210D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16F3" w:rsidRPr="00223479" w:rsidRDefault="00E116F3" w:rsidP="002234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3479">
        <w:rPr>
          <w:rFonts w:ascii="Times New Roman" w:hAnsi="Times New Roman" w:cs="Times New Roman"/>
          <w:b/>
          <w:sz w:val="24"/>
          <w:szCs w:val="24"/>
        </w:rPr>
        <w:t xml:space="preserve">Индивидуальный лист с заданиями для </w:t>
      </w:r>
      <w:proofErr w:type="gramStart"/>
      <w:r w:rsidRPr="00223479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223479">
        <w:rPr>
          <w:rFonts w:ascii="Times New Roman" w:hAnsi="Times New Roman" w:cs="Times New Roman"/>
          <w:b/>
          <w:sz w:val="24"/>
          <w:szCs w:val="24"/>
        </w:rPr>
        <w:t>.</w:t>
      </w:r>
    </w:p>
    <w:p w:rsidR="003C228C" w:rsidRPr="00223479" w:rsidRDefault="00E116F3" w:rsidP="008B7F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3479"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:rsidR="00E116F3" w:rsidRPr="008B7F8C" w:rsidRDefault="00E116F3" w:rsidP="008B7F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F8C">
        <w:rPr>
          <w:rFonts w:ascii="Times New Roman" w:hAnsi="Times New Roman" w:cs="Times New Roman"/>
          <w:sz w:val="24"/>
          <w:szCs w:val="24"/>
        </w:rPr>
        <w:t xml:space="preserve">Пользуясь учебником </w:t>
      </w:r>
      <w:r w:rsidR="008B7F8C" w:rsidRPr="008B7F8C">
        <w:rPr>
          <w:rFonts w:ascii="Times New Roman" w:hAnsi="Times New Roman" w:cs="Times New Roman"/>
          <w:sz w:val="24"/>
          <w:szCs w:val="24"/>
        </w:rPr>
        <w:t>§25</w:t>
      </w:r>
      <w:r w:rsidR="008B7F8C">
        <w:rPr>
          <w:rFonts w:ascii="Times New Roman" w:hAnsi="Times New Roman" w:cs="Times New Roman"/>
          <w:sz w:val="24"/>
          <w:szCs w:val="24"/>
        </w:rPr>
        <w:t>ответьте на вопрос</w:t>
      </w:r>
      <w:r w:rsidRPr="008B7F8C">
        <w:rPr>
          <w:rFonts w:ascii="Times New Roman" w:hAnsi="Times New Roman" w:cs="Times New Roman"/>
          <w:sz w:val="24"/>
          <w:szCs w:val="24"/>
        </w:rPr>
        <w:t>:</w:t>
      </w:r>
    </w:p>
    <w:p w:rsidR="008B7F8C" w:rsidRPr="008B7F8C" w:rsidRDefault="008B7F8C" w:rsidP="008B7F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F8C">
        <w:rPr>
          <w:rFonts w:ascii="Times New Roman" w:hAnsi="Times New Roman" w:cs="Times New Roman"/>
          <w:sz w:val="24"/>
          <w:szCs w:val="24"/>
        </w:rPr>
        <w:t xml:space="preserve">Что такое водные ресурсы? </w:t>
      </w:r>
    </w:p>
    <w:p w:rsidR="008B7F8C" w:rsidRPr="008B7F8C" w:rsidRDefault="008B7F8C" w:rsidP="008B7F8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B7F8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</w:p>
    <w:p w:rsidR="008B7F8C" w:rsidRPr="008B7F8C" w:rsidRDefault="008B7F8C" w:rsidP="008B7F8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8B7F8C" w:rsidRPr="008B7F8C" w:rsidRDefault="008B7F8C" w:rsidP="008B7F8C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F8C">
        <w:rPr>
          <w:rFonts w:ascii="Times New Roman" w:hAnsi="Times New Roman" w:cs="Times New Roman"/>
          <w:sz w:val="24"/>
          <w:szCs w:val="24"/>
        </w:rPr>
        <w:t>Прочитайте §25 стр. 120 и заполните схему.</w:t>
      </w:r>
    </w:p>
    <w:p w:rsidR="008B7F8C" w:rsidRPr="008B7F8C" w:rsidRDefault="008B7F8C" w:rsidP="008B7F8C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F8C">
        <w:rPr>
          <w:rFonts w:ascii="Times New Roman" w:hAnsi="Times New Roman" w:cs="Times New Roman"/>
          <w:b/>
          <w:sz w:val="24"/>
          <w:szCs w:val="24"/>
        </w:rPr>
        <w:t>Водные ресурсы</w:t>
      </w:r>
    </w:p>
    <w:p w:rsidR="008B7F8C" w:rsidRPr="008B7F8C" w:rsidRDefault="00532BA1" w:rsidP="008B7F8C">
      <w:pPr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301.8pt;margin-top:.6pt;width:157.95pt;height:30.85pt;z-index:25166848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5" type="#_x0000_t32" style="position:absolute;left:0;text-align:left;margin-left:283.8pt;margin-top:.6pt;width:42.25pt;height:30.85pt;z-index:25166745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4" type="#_x0000_t32" style="position:absolute;left:0;text-align:left;margin-left:201.7pt;margin-top:.6pt;width:73.85pt;height:30.85pt;flip:x;z-index:25166643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3" type="#_x0000_t32" style="position:absolute;left:0;text-align:left;margin-left:72.65pt;margin-top:.6pt;width:184.15pt;height:30.85pt;flip:x;z-index:251665408" o:connectortype="straight">
            <v:stroke endarrow="block"/>
          </v:shape>
        </w:pict>
      </w:r>
    </w:p>
    <w:p w:rsidR="008B7F8C" w:rsidRPr="008B7F8C" w:rsidRDefault="008B7F8C" w:rsidP="008B7F8C">
      <w:pPr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8B7F8C" w:rsidRPr="008B7F8C" w:rsidRDefault="00532BA1" w:rsidP="008B7F8C">
      <w:pPr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32" style="position:absolute;left:0;text-align:left;margin-left:364.85pt;margin-top:3.85pt;width:119.2pt;height:27.15pt;z-index:251664384">
            <v:textbox>
              <w:txbxContent>
                <w:p w:rsidR="008B7F8C" w:rsidRDefault="008B7F8C" w:rsidP="008B7F8C">
                  <w:r>
                    <w:t>____________________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31" style="position:absolute;left:0;text-align:left;margin-left:247.8pt;margin-top:3.85pt;width:105.75pt;height:27.15pt;z-index:251663360">
            <v:textbox>
              <w:txbxContent>
                <w:p w:rsidR="008B7F8C" w:rsidRDefault="008B7F8C" w:rsidP="008B7F8C">
                  <w:r>
                    <w:t>________________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30" style="position:absolute;left:0;text-align:left;margin-left:126.45pt;margin-top:3.85pt;width:109.35pt;height:27.15pt;z-index:251662336">
            <v:textbox>
              <w:txbxContent>
                <w:p w:rsidR="008B7F8C" w:rsidRDefault="008B7F8C" w:rsidP="008B7F8C">
                  <w:r>
                    <w:t>_________________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29" style="position:absolute;left:0;text-align:left;margin-left:15.6pt;margin-top:3.85pt;width:100.2pt;height:27.15pt;z-index:251661312">
            <v:textbox>
              <w:txbxContent>
                <w:p w:rsidR="008B7F8C" w:rsidRDefault="008B7F8C" w:rsidP="008B7F8C">
                  <w:r>
                    <w:t>______________</w:t>
                  </w:r>
                </w:p>
              </w:txbxContent>
            </v:textbox>
          </v:rect>
        </w:pict>
      </w:r>
    </w:p>
    <w:p w:rsidR="008B7F8C" w:rsidRPr="008B7F8C" w:rsidRDefault="008B7F8C" w:rsidP="008B7F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B7F8C" w:rsidRDefault="008B7F8C" w:rsidP="008B7F8C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2</w:t>
      </w:r>
      <w:r w:rsidRPr="008B7F8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Использование воды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644"/>
        <w:gridCol w:w="5210"/>
      </w:tblGrid>
      <w:tr w:rsidR="008B7F8C" w:rsidRPr="008B7F8C" w:rsidTr="008B7F8C">
        <w:tc>
          <w:tcPr>
            <w:tcW w:w="4644" w:type="dxa"/>
          </w:tcPr>
          <w:p w:rsidR="008B7F8C" w:rsidRPr="008B7F8C" w:rsidRDefault="008B7F8C" w:rsidP="004D68C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водопользование</w:t>
            </w:r>
          </w:p>
        </w:tc>
        <w:tc>
          <w:tcPr>
            <w:tcW w:w="5210" w:type="dxa"/>
          </w:tcPr>
          <w:p w:rsidR="008B7F8C" w:rsidRPr="008B7F8C" w:rsidRDefault="008B7F8C" w:rsidP="004D68C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водопотребление</w:t>
            </w:r>
          </w:p>
        </w:tc>
      </w:tr>
      <w:tr w:rsidR="008B7F8C" w:rsidRPr="008B7F8C" w:rsidTr="008B7F8C">
        <w:tc>
          <w:tcPr>
            <w:tcW w:w="4644" w:type="dxa"/>
          </w:tcPr>
          <w:p w:rsidR="008B7F8C" w:rsidRPr="008B7F8C" w:rsidRDefault="008B7F8C" w:rsidP="004D68C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7F8C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Водопользователи загрязняют воду, ухудшают ее качество</w:t>
            </w:r>
          </w:p>
        </w:tc>
        <w:tc>
          <w:tcPr>
            <w:tcW w:w="5210" w:type="dxa"/>
          </w:tcPr>
          <w:p w:rsidR="008B7F8C" w:rsidRPr="008B7F8C" w:rsidRDefault="008B7F8C" w:rsidP="004D68C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7F8C">
              <w:rPr>
                <w:rFonts w:ascii="Times New Roman" w:eastAsia="Times New Roman" w:hAnsi="Times New Roman" w:cs="Times New Roman"/>
                <w:sz w:val="24"/>
                <w:szCs w:val="24"/>
              </w:rPr>
              <w:t>В результате потребления воды становится меньше, т.е. уменьшается ее количество, но и меняется качество воды из-за стоков</w:t>
            </w:r>
          </w:p>
        </w:tc>
      </w:tr>
      <w:tr w:rsidR="008B7F8C" w:rsidRPr="008B7F8C" w:rsidTr="008B7F8C">
        <w:tc>
          <w:tcPr>
            <w:tcW w:w="4644" w:type="dxa"/>
          </w:tcPr>
          <w:p w:rsidR="008B7F8C" w:rsidRPr="008B7F8C" w:rsidRDefault="008B7F8C" w:rsidP="008B7F8C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F8C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</w:t>
            </w:r>
          </w:p>
          <w:p w:rsidR="008B7F8C" w:rsidRPr="008B7F8C" w:rsidRDefault="008B7F8C" w:rsidP="008B7F8C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F8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</w:t>
            </w:r>
          </w:p>
          <w:p w:rsidR="008B7F8C" w:rsidRPr="008B7F8C" w:rsidRDefault="008B7F8C" w:rsidP="008B7F8C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F8C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</w:t>
            </w:r>
          </w:p>
          <w:p w:rsidR="008B7F8C" w:rsidRPr="008B7F8C" w:rsidRDefault="008B7F8C" w:rsidP="008B7F8C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F8C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</w:t>
            </w:r>
          </w:p>
          <w:p w:rsidR="008B7F8C" w:rsidRPr="008B7F8C" w:rsidRDefault="008B7F8C" w:rsidP="008B7F8C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F8C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</w:t>
            </w:r>
          </w:p>
        </w:tc>
        <w:tc>
          <w:tcPr>
            <w:tcW w:w="5210" w:type="dxa"/>
          </w:tcPr>
          <w:p w:rsidR="008B7F8C" w:rsidRPr="008B7F8C" w:rsidRDefault="008B7F8C" w:rsidP="008B7F8C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F8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8B7F8C" w:rsidRPr="008B7F8C" w:rsidRDefault="008B7F8C" w:rsidP="008B7F8C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F8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8B7F8C" w:rsidRPr="008B7F8C" w:rsidRDefault="008B7F8C" w:rsidP="008B7F8C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F8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8B7F8C" w:rsidRPr="008B7F8C" w:rsidRDefault="008B7F8C" w:rsidP="004D68C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B7F8C" w:rsidRDefault="008B7F8C" w:rsidP="008B7F8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B7F8C">
        <w:rPr>
          <w:rFonts w:ascii="Times New Roman" w:eastAsia="Times New Roman" w:hAnsi="Times New Roman" w:cs="Times New Roman"/>
          <w:sz w:val="24"/>
          <w:szCs w:val="24"/>
        </w:rPr>
        <w:t>Выпишите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таблицу:</w:t>
      </w:r>
      <w:r w:rsidRPr="008B7F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8B7F8C">
        <w:rPr>
          <w:rFonts w:ascii="Times New Roman" w:eastAsia="Times New Roman" w:hAnsi="Times New Roman" w:cs="Times New Roman"/>
          <w:sz w:val="24"/>
          <w:szCs w:val="24"/>
        </w:rPr>
        <w:t>ыбное хозяйство, промышленность, гидроэнергетика, речной транспорт, купание в реке, сельское хозяйство, рыбалка на берегу с удочкой, коммунальное хозяйство (вода в квартире, полив улиц).</w:t>
      </w:r>
      <w:proofErr w:type="gramEnd"/>
    </w:p>
    <w:p w:rsidR="008B7F8C" w:rsidRPr="008B7F8C" w:rsidRDefault="00532BA1" w:rsidP="008B7F8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pict>
          <v:shape id="_x0000_s1047" type="#_x0000_t32" style="position:absolute;left:0;text-align:left;margin-left:230.55pt;margin-top:6.3pt;width:64.5pt;height:.75pt;z-index:251669504" o:connectortype="straight">
            <v:stroke endarrow="block"/>
          </v:shape>
        </w:pict>
      </w:r>
      <w:r w:rsidR="008B7F8C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</w:t>
      </w:r>
      <w:r w:rsidR="008B7F8C" w:rsidRPr="008B7F8C">
        <w:rPr>
          <w:rFonts w:ascii="Times New Roman" w:eastAsia="Times New Roman" w:hAnsi="Times New Roman" w:cs="Times New Roman"/>
          <w:b/>
          <w:sz w:val="24"/>
          <w:szCs w:val="24"/>
        </w:rPr>
        <w:t xml:space="preserve">3                                               Воды </w:t>
      </w:r>
      <w:r w:rsidR="008B7F8C" w:rsidRPr="008B7F8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Человек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43"/>
        <w:gridCol w:w="2515"/>
        <w:gridCol w:w="2457"/>
        <w:gridCol w:w="2439"/>
      </w:tblGrid>
      <w:tr w:rsidR="008B7F8C" w:rsidRPr="008B7F8C" w:rsidTr="004D68CE">
        <w:tc>
          <w:tcPr>
            <w:tcW w:w="5378" w:type="dxa"/>
            <w:gridSpan w:val="2"/>
          </w:tcPr>
          <w:p w:rsidR="008B7F8C" w:rsidRPr="008B7F8C" w:rsidRDefault="008B7F8C" w:rsidP="008B7F8C">
            <w:pPr>
              <w:tabs>
                <w:tab w:val="center" w:pos="3456"/>
                <w:tab w:val="right" w:pos="6912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F8C">
              <w:rPr>
                <w:rFonts w:ascii="Times New Roman" w:eastAsia="Times New Roman" w:hAnsi="Times New Roman" w:cs="Times New Roman"/>
                <w:sz w:val="24"/>
                <w:szCs w:val="24"/>
              </w:rPr>
              <w:t>Воды для человека (водные ресурсы)</w:t>
            </w:r>
          </w:p>
        </w:tc>
        <w:tc>
          <w:tcPr>
            <w:tcW w:w="5378" w:type="dxa"/>
            <w:gridSpan w:val="2"/>
          </w:tcPr>
          <w:p w:rsidR="008B7F8C" w:rsidRPr="008B7F8C" w:rsidRDefault="008B7F8C" w:rsidP="008B7F8C">
            <w:pPr>
              <w:tabs>
                <w:tab w:val="center" w:pos="3456"/>
                <w:tab w:val="right" w:pos="6912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F8C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для вод</w:t>
            </w:r>
          </w:p>
        </w:tc>
      </w:tr>
      <w:tr w:rsidR="008B7F8C" w:rsidRPr="008B7F8C" w:rsidTr="004D68CE">
        <w:tc>
          <w:tcPr>
            <w:tcW w:w="2689" w:type="dxa"/>
          </w:tcPr>
          <w:p w:rsidR="008B7F8C" w:rsidRPr="008B7F8C" w:rsidRDefault="008B7F8C" w:rsidP="008B7F8C">
            <w:pPr>
              <w:tabs>
                <w:tab w:val="center" w:pos="3456"/>
                <w:tab w:val="right" w:pos="6912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F8C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Благоприятные для человека свойства водных ресурсов</w:t>
            </w:r>
          </w:p>
        </w:tc>
        <w:tc>
          <w:tcPr>
            <w:tcW w:w="2689" w:type="dxa"/>
          </w:tcPr>
          <w:p w:rsidR="008B7F8C" w:rsidRPr="008B7F8C" w:rsidRDefault="008B7F8C" w:rsidP="008B7F8C">
            <w:pPr>
              <w:tabs>
                <w:tab w:val="center" w:pos="3456"/>
                <w:tab w:val="right" w:pos="6912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F8C">
              <w:rPr>
                <w:rFonts w:ascii="Times New Roman" w:eastAsia="Times New Roman" w:hAnsi="Times New Roman" w:cs="Times New Roman"/>
                <w:sz w:val="24"/>
                <w:szCs w:val="24"/>
              </w:rPr>
              <w:t>Неблагоприятные для человека свойства водных ресурсов</w:t>
            </w:r>
          </w:p>
        </w:tc>
        <w:tc>
          <w:tcPr>
            <w:tcW w:w="2689" w:type="dxa"/>
          </w:tcPr>
          <w:p w:rsidR="008B7F8C" w:rsidRPr="008B7F8C" w:rsidRDefault="008B7F8C" w:rsidP="008B7F8C">
            <w:pPr>
              <w:tabs>
                <w:tab w:val="center" w:pos="3456"/>
                <w:tab w:val="right" w:pos="6912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F8C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Положительное влияние, охрана вод</w:t>
            </w:r>
          </w:p>
        </w:tc>
        <w:tc>
          <w:tcPr>
            <w:tcW w:w="2689" w:type="dxa"/>
          </w:tcPr>
          <w:p w:rsidR="008B7F8C" w:rsidRPr="008B7F8C" w:rsidRDefault="008B7F8C" w:rsidP="008B7F8C">
            <w:pPr>
              <w:tabs>
                <w:tab w:val="center" w:pos="3456"/>
                <w:tab w:val="right" w:pos="6912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F8C">
              <w:rPr>
                <w:rFonts w:ascii="Times New Roman" w:eastAsia="Times New Roman" w:hAnsi="Times New Roman" w:cs="Times New Roman"/>
                <w:sz w:val="24"/>
                <w:szCs w:val="24"/>
              </w:rPr>
              <w:t>Отрицательное влияние, источники загрязнения и истощения</w:t>
            </w:r>
          </w:p>
        </w:tc>
      </w:tr>
      <w:tr w:rsidR="008B7F8C" w:rsidRPr="008B7F8C" w:rsidTr="004D68CE">
        <w:tc>
          <w:tcPr>
            <w:tcW w:w="2689" w:type="dxa"/>
          </w:tcPr>
          <w:p w:rsidR="008B7F8C" w:rsidRPr="008B7F8C" w:rsidRDefault="008B7F8C" w:rsidP="008B7F8C">
            <w:pPr>
              <w:tabs>
                <w:tab w:val="center" w:pos="3456"/>
                <w:tab w:val="right" w:pos="6912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7F8C" w:rsidRPr="008B7F8C" w:rsidRDefault="008B7F8C" w:rsidP="008B7F8C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center" w:pos="3456"/>
                <w:tab w:val="right" w:pos="6912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7F8C" w:rsidRPr="008B7F8C" w:rsidRDefault="008B7F8C" w:rsidP="008B7F8C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center" w:pos="3456"/>
                <w:tab w:val="right" w:pos="6912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7F8C" w:rsidRPr="008B7F8C" w:rsidRDefault="008B7F8C" w:rsidP="008B7F8C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center" w:pos="3456"/>
                <w:tab w:val="right" w:pos="6912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7F8C" w:rsidRPr="008B7F8C" w:rsidRDefault="008B7F8C" w:rsidP="008B7F8C">
            <w:pPr>
              <w:tabs>
                <w:tab w:val="center" w:pos="3456"/>
                <w:tab w:val="right" w:pos="6912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</w:tcPr>
          <w:p w:rsidR="008B7F8C" w:rsidRPr="008B7F8C" w:rsidRDefault="008B7F8C" w:rsidP="008B7F8C">
            <w:pPr>
              <w:tabs>
                <w:tab w:val="center" w:pos="3456"/>
                <w:tab w:val="right" w:pos="6912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7F8C" w:rsidRPr="008B7F8C" w:rsidRDefault="008B7F8C" w:rsidP="008B7F8C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center" w:pos="3456"/>
                <w:tab w:val="right" w:pos="6912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7F8C" w:rsidRPr="008B7F8C" w:rsidRDefault="008B7F8C" w:rsidP="008B7F8C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center" w:pos="3456"/>
                <w:tab w:val="right" w:pos="6912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7F8C" w:rsidRPr="008B7F8C" w:rsidRDefault="008B7F8C" w:rsidP="008B7F8C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center" w:pos="3456"/>
                <w:tab w:val="right" w:pos="6912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7F8C" w:rsidRPr="008B7F8C" w:rsidRDefault="008B7F8C" w:rsidP="008B7F8C">
            <w:pPr>
              <w:tabs>
                <w:tab w:val="center" w:pos="3456"/>
                <w:tab w:val="right" w:pos="6912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</w:tcPr>
          <w:p w:rsidR="008B7F8C" w:rsidRPr="008B7F8C" w:rsidRDefault="008B7F8C" w:rsidP="008B7F8C">
            <w:pPr>
              <w:tabs>
                <w:tab w:val="center" w:pos="3456"/>
                <w:tab w:val="right" w:pos="6912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7F8C" w:rsidRPr="008B7F8C" w:rsidRDefault="008B7F8C" w:rsidP="008B7F8C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center" w:pos="3456"/>
                <w:tab w:val="right" w:pos="6912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7F8C" w:rsidRPr="008B7F8C" w:rsidRDefault="008B7F8C" w:rsidP="008B7F8C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center" w:pos="3456"/>
                <w:tab w:val="right" w:pos="6912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7F8C" w:rsidRPr="008B7F8C" w:rsidRDefault="008B7F8C" w:rsidP="008B7F8C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center" w:pos="3456"/>
                <w:tab w:val="right" w:pos="6912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7F8C" w:rsidRPr="008B7F8C" w:rsidRDefault="008B7F8C" w:rsidP="008B7F8C">
            <w:pPr>
              <w:tabs>
                <w:tab w:val="center" w:pos="3456"/>
                <w:tab w:val="right" w:pos="6912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</w:tcPr>
          <w:p w:rsidR="008B7F8C" w:rsidRPr="008B7F8C" w:rsidRDefault="008B7F8C" w:rsidP="008B7F8C">
            <w:pPr>
              <w:tabs>
                <w:tab w:val="center" w:pos="3456"/>
                <w:tab w:val="right" w:pos="6912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7F8C" w:rsidRPr="008B7F8C" w:rsidRDefault="008B7F8C" w:rsidP="008B7F8C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center" w:pos="3456"/>
                <w:tab w:val="right" w:pos="6912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7F8C" w:rsidRPr="008B7F8C" w:rsidRDefault="008B7F8C" w:rsidP="008B7F8C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center" w:pos="3456"/>
                <w:tab w:val="right" w:pos="6912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7F8C" w:rsidRPr="008B7F8C" w:rsidRDefault="008B7F8C" w:rsidP="008B7F8C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center" w:pos="3456"/>
                <w:tab w:val="right" w:pos="6912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7F8C" w:rsidRPr="008B7F8C" w:rsidRDefault="008B7F8C" w:rsidP="008B7F8C">
            <w:pPr>
              <w:tabs>
                <w:tab w:val="center" w:pos="3456"/>
                <w:tab w:val="right" w:pos="6912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E0378" w:rsidRPr="00223479" w:rsidRDefault="006E0378" w:rsidP="00210D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7781C" w:rsidRPr="00C7781C" w:rsidRDefault="00C7781C" w:rsidP="00C7781C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МОУ Лицей № 52 г</w:t>
      </w:r>
      <w:proofErr w:type="gramStart"/>
      <w:r>
        <w:rPr>
          <w:rFonts w:ascii="Times New Roman" w:hAnsi="Times New Roman" w:cs="Times New Roman"/>
          <w:sz w:val="24"/>
          <w:szCs w:val="24"/>
        </w:rPr>
        <w:t>.У</w:t>
      </w:r>
      <w:proofErr w:type="gramEnd"/>
      <w:r>
        <w:rPr>
          <w:rFonts w:ascii="Times New Roman" w:hAnsi="Times New Roman" w:cs="Times New Roman"/>
          <w:sz w:val="24"/>
          <w:szCs w:val="24"/>
        </w:rPr>
        <w:t>фа</w:t>
      </w:r>
      <w:r w:rsidRPr="00C778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Республика Башкортостан</w:t>
      </w:r>
    </w:p>
    <w:p w:rsidR="00C7781C" w:rsidRPr="00C7781C" w:rsidRDefault="00C7781C" w:rsidP="00C7781C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Марина Юрьевна</w:t>
      </w:r>
    </w:p>
    <w:p w:rsidR="00C7781C" w:rsidRPr="00223479" w:rsidRDefault="00C7781C" w:rsidP="00A26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hyperlink r:id="rId5" w:history="1">
        <w:r w:rsidR="008B7F8C" w:rsidRPr="004422AF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poct</w:t>
        </w:r>
        <w:r w:rsidR="008B7F8C" w:rsidRPr="004422AF">
          <w:rPr>
            <w:rStyle w:val="a7"/>
            <w:rFonts w:ascii="Times New Roman" w:hAnsi="Times New Roman" w:cs="Times New Roman"/>
            <w:sz w:val="24"/>
            <w:szCs w:val="24"/>
          </w:rPr>
          <w:t>_15@</w:t>
        </w:r>
        <w:r w:rsidR="008B7F8C" w:rsidRPr="004422AF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8B7F8C" w:rsidRPr="004422AF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="008B7F8C" w:rsidRPr="004422AF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8B7F8C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7781C" w:rsidRPr="00223479" w:rsidSect="001F60D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A476F"/>
    <w:multiLevelType w:val="multilevel"/>
    <w:tmpl w:val="490EE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5B7093"/>
    <w:multiLevelType w:val="hybridMultilevel"/>
    <w:tmpl w:val="02829CE8"/>
    <w:lvl w:ilvl="0" w:tplc="DCB6F6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1805E7"/>
    <w:multiLevelType w:val="multilevel"/>
    <w:tmpl w:val="2F4A6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68071B"/>
    <w:multiLevelType w:val="multilevel"/>
    <w:tmpl w:val="75387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7131EB"/>
    <w:multiLevelType w:val="hybridMultilevel"/>
    <w:tmpl w:val="291EE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C62AA6"/>
    <w:multiLevelType w:val="hybridMultilevel"/>
    <w:tmpl w:val="E56E2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A61126"/>
    <w:multiLevelType w:val="multilevel"/>
    <w:tmpl w:val="4008B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E7E4B1B"/>
    <w:multiLevelType w:val="hybridMultilevel"/>
    <w:tmpl w:val="FD381A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317DD0"/>
    <w:multiLevelType w:val="multilevel"/>
    <w:tmpl w:val="BC1AB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3AA40AC"/>
    <w:multiLevelType w:val="multilevel"/>
    <w:tmpl w:val="6F20B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6434C71"/>
    <w:multiLevelType w:val="multilevel"/>
    <w:tmpl w:val="4008B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D29540F"/>
    <w:multiLevelType w:val="hybridMultilevel"/>
    <w:tmpl w:val="07942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3"/>
  </w:num>
  <w:num w:numId="5">
    <w:abstractNumId w:val="10"/>
  </w:num>
  <w:num w:numId="6">
    <w:abstractNumId w:val="7"/>
  </w:num>
  <w:num w:numId="7">
    <w:abstractNumId w:val="1"/>
  </w:num>
  <w:num w:numId="8">
    <w:abstractNumId w:val="0"/>
  </w:num>
  <w:num w:numId="9">
    <w:abstractNumId w:val="2"/>
  </w:num>
  <w:num w:numId="10">
    <w:abstractNumId w:val="5"/>
  </w:num>
  <w:num w:numId="11">
    <w:abstractNumId w:val="11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>
    <w:useFELayout/>
  </w:compat>
  <w:rsids>
    <w:rsidRoot w:val="00C70E06"/>
    <w:rsid w:val="00042E8F"/>
    <w:rsid w:val="00097A8C"/>
    <w:rsid w:val="00140E6A"/>
    <w:rsid w:val="001E40BE"/>
    <w:rsid w:val="001F60D5"/>
    <w:rsid w:val="00210D89"/>
    <w:rsid w:val="00223479"/>
    <w:rsid w:val="002421DA"/>
    <w:rsid w:val="002672B7"/>
    <w:rsid w:val="00295C81"/>
    <w:rsid w:val="002A4692"/>
    <w:rsid w:val="00344594"/>
    <w:rsid w:val="00346FC6"/>
    <w:rsid w:val="003A3097"/>
    <w:rsid w:val="003C228C"/>
    <w:rsid w:val="0042120F"/>
    <w:rsid w:val="00433839"/>
    <w:rsid w:val="00456DB4"/>
    <w:rsid w:val="0045763B"/>
    <w:rsid w:val="0049255F"/>
    <w:rsid w:val="00495030"/>
    <w:rsid w:val="004D5EA9"/>
    <w:rsid w:val="004E0BBC"/>
    <w:rsid w:val="00532BA1"/>
    <w:rsid w:val="005476F3"/>
    <w:rsid w:val="005836DA"/>
    <w:rsid w:val="005E15AE"/>
    <w:rsid w:val="005E5E2F"/>
    <w:rsid w:val="00643F69"/>
    <w:rsid w:val="006811B2"/>
    <w:rsid w:val="00691420"/>
    <w:rsid w:val="006E0378"/>
    <w:rsid w:val="006E5029"/>
    <w:rsid w:val="00734D08"/>
    <w:rsid w:val="0073500B"/>
    <w:rsid w:val="00743D87"/>
    <w:rsid w:val="008060A1"/>
    <w:rsid w:val="008B7F8C"/>
    <w:rsid w:val="0091708A"/>
    <w:rsid w:val="00933106"/>
    <w:rsid w:val="0096617E"/>
    <w:rsid w:val="0099279E"/>
    <w:rsid w:val="009C6102"/>
    <w:rsid w:val="00A268B4"/>
    <w:rsid w:val="00AC2FD0"/>
    <w:rsid w:val="00AE1B4B"/>
    <w:rsid w:val="00AF3986"/>
    <w:rsid w:val="00B563E6"/>
    <w:rsid w:val="00BC17CB"/>
    <w:rsid w:val="00C14473"/>
    <w:rsid w:val="00C230C4"/>
    <w:rsid w:val="00C310D2"/>
    <w:rsid w:val="00C566CD"/>
    <w:rsid w:val="00C67ABA"/>
    <w:rsid w:val="00C70E06"/>
    <w:rsid w:val="00C7781C"/>
    <w:rsid w:val="00D0395B"/>
    <w:rsid w:val="00D24A4B"/>
    <w:rsid w:val="00DF6428"/>
    <w:rsid w:val="00E116F3"/>
    <w:rsid w:val="00E95203"/>
    <w:rsid w:val="00EB25F4"/>
    <w:rsid w:val="00EE6484"/>
    <w:rsid w:val="00EF13C9"/>
    <w:rsid w:val="00F959B6"/>
    <w:rsid w:val="00FB7515"/>
    <w:rsid w:val="00FF3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6" type="connector" idref="#_x0000_s1035"/>
        <o:r id="V:Rule7" type="connector" idref="#_x0000_s1033"/>
        <o:r id="V:Rule8" type="connector" idref="#_x0000_s1047"/>
        <o:r id="V:Rule9" type="connector" idref="#_x0000_s1034"/>
        <o:r id="V:Rule10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0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14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56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63E6"/>
    <w:rPr>
      <w:rFonts w:ascii="Tahoma" w:hAnsi="Tahoma" w:cs="Tahoma"/>
      <w:sz w:val="16"/>
      <w:szCs w:val="16"/>
    </w:rPr>
  </w:style>
  <w:style w:type="character" w:customStyle="1" w:styleId="c0">
    <w:name w:val="c0"/>
    <w:basedOn w:val="a0"/>
    <w:rsid w:val="00B563E6"/>
  </w:style>
  <w:style w:type="character" w:customStyle="1" w:styleId="c5">
    <w:name w:val="c5"/>
    <w:basedOn w:val="a0"/>
    <w:rsid w:val="00B563E6"/>
  </w:style>
  <w:style w:type="paragraph" w:customStyle="1" w:styleId="c7">
    <w:name w:val="c7"/>
    <w:basedOn w:val="a"/>
    <w:rsid w:val="00B56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EB25F4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C7781C"/>
    <w:rPr>
      <w:color w:val="0000FF" w:themeColor="hyperlink"/>
      <w:u w:val="single"/>
    </w:rPr>
  </w:style>
  <w:style w:type="paragraph" w:styleId="a8">
    <w:name w:val="Normal (Web)"/>
    <w:basedOn w:val="a"/>
    <w:uiPriority w:val="99"/>
    <w:semiHidden/>
    <w:unhideWhenUsed/>
    <w:rsid w:val="00FF3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FF330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7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1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oct_15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3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Карпова МЮ</dc:creator>
  <cp:keywords/>
  <dc:description/>
  <cp:lastModifiedBy>gor</cp:lastModifiedBy>
  <cp:revision>43</cp:revision>
  <cp:lastPrinted>2011-10-18T02:24:00Z</cp:lastPrinted>
  <dcterms:created xsi:type="dcterms:W3CDTF">2011-10-17T11:29:00Z</dcterms:created>
  <dcterms:modified xsi:type="dcterms:W3CDTF">2012-01-03T05:26:00Z</dcterms:modified>
</cp:coreProperties>
</file>