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7A2" w:rsidRDefault="00C12E70" w:rsidP="00B217A2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Класс             </w:t>
      </w:r>
      <w:r w:rsidR="00B217A2">
        <w:rPr>
          <w:rFonts w:ascii="Times New Roman" w:hAnsi="Times New Roman"/>
          <w:b/>
          <w:sz w:val="24"/>
          <w:szCs w:val="24"/>
        </w:rPr>
        <w:t xml:space="preserve"> 1 класс.</w:t>
      </w:r>
    </w:p>
    <w:p w:rsidR="002C4538" w:rsidRDefault="002C4538" w:rsidP="00B217A2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 января 2013 года</w:t>
      </w:r>
    </w:p>
    <w:p w:rsidR="00B217A2" w:rsidRPr="00E62556" w:rsidRDefault="00B217A2" w:rsidP="00B217A2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         Математика</w:t>
      </w:r>
    </w:p>
    <w:p w:rsidR="00B217A2" w:rsidRDefault="00B217A2" w:rsidP="00B217A2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Назв</w:t>
      </w:r>
      <w:r w:rsidR="00044BCB">
        <w:rPr>
          <w:rFonts w:ascii="Times New Roman" w:hAnsi="Times New Roman"/>
          <w:b/>
          <w:sz w:val="24"/>
          <w:szCs w:val="24"/>
        </w:rPr>
        <w:t>ание   общей  темы       «Задача</w:t>
      </w:r>
      <w:proofErr w:type="gramStart"/>
      <w:r w:rsidR="00044BC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»</w:t>
      </w:r>
      <w:proofErr w:type="gramEnd"/>
    </w:p>
    <w:p w:rsidR="00B217A2" w:rsidRDefault="00B217A2" w:rsidP="00B217A2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="0056012C">
        <w:rPr>
          <w:rFonts w:ascii="Times New Roman" w:hAnsi="Times New Roman"/>
          <w:b/>
          <w:sz w:val="24"/>
          <w:szCs w:val="24"/>
        </w:rPr>
        <w:t xml:space="preserve">втор  учебника     </w:t>
      </w:r>
      <w:proofErr w:type="spellStart"/>
      <w:r w:rsidR="0056012C">
        <w:rPr>
          <w:rFonts w:ascii="Times New Roman" w:hAnsi="Times New Roman"/>
          <w:b/>
          <w:sz w:val="24"/>
          <w:szCs w:val="24"/>
        </w:rPr>
        <w:t>Л.Г.Петерсон</w:t>
      </w:r>
      <w:proofErr w:type="spellEnd"/>
      <w:r w:rsidR="0056012C">
        <w:rPr>
          <w:rFonts w:ascii="Times New Roman" w:hAnsi="Times New Roman"/>
          <w:b/>
          <w:sz w:val="24"/>
          <w:szCs w:val="24"/>
        </w:rPr>
        <w:t xml:space="preserve"> «Математика  1  класс»</w:t>
      </w:r>
    </w:p>
    <w:p w:rsidR="00B217A2" w:rsidRDefault="00B217A2" w:rsidP="00B217A2">
      <w:pPr>
        <w:pStyle w:val="1"/>
        <w:rPr>
          <w:rFonts w:ascii="Times New Roman" w:hAnsi="Times New Roman"/>
          <w:b/>
          <w:sz w:val="24"/>
          <w:szCs w:val="24"/>
        </w:rPr>
      </w:pPr>
    </w:p>
    <w:p w:rsidR="00B217A2" w:rsidRDefault="00B217A2" w:rsidP="00B217A2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Формат  урока</w:t>
      </w:r>
    </w:p>
    <w:p w:rsidR="00B217A2" w:rsidRDefault="00B217A2" w:rsidP="00B217A2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1. </w:t>
      </w:r>
      <w:r w:rsidR="00044BCB">
        <w:rPr>
          <w:rFonts w:ascii="Times New Roman" w:hAnsi="Times New Roman"/>
          <w:sz w:val="24"/>
          <w:szCs w:val="24"/>
        </w:rPr>
        <w:t xml:space="preserve">Тема  урока:  </w:t>
      </w:r>
      <w:r w:rsidR="00026092">
        <w:rPr>
          <w:rFonts w:ascii="Times New Roman" w:hAnsi="Times New Roman"/>
          <w:sz w:val="24"/>
          <w:szCs w:val="24"/>
        </w:rPr>
        <w:t>«Отработка  навыков  решения  задач. Нахождение  части  и  целого</w:t>
      </w:r>
      <w:proofErr w:type="gramStart"/>
      <w:r w:rsidR="00026092">
        <w:rPr>
          <w:rFonts w:ascii="Times New Roman" w:hAnsi="Times New Roman"/>
          <w:sz w:val="24"/>
          <w:szCs w:val="24"/>
        </w:rPr>
        <w:t>.»</w:t>
      </w:r>
      <w:proofErr w:type="gramEnd"/>
    </w:p>
    <w:p w:rsidR="00B217A2" w:rsidRDefault="00B217A2" w:rsidP="00B217A2">
      <w:r>
        <w:t xml:space="preserve">   2.Цели  урока: </w:t>
      </w:r>
    </w:p>
    <w:p w:rsidR="00B217A2" w:rsidRDefault="00026092" w:rsidP="00B217A2">
      <w:r>
        <w:t>А)   Решение  задач на  нахождение  части  и  целого. Решение  примеров.</w:t>
      </w:r>
    </w:p>
    <w:p w:rsidR="00B217A2" w:rsidRPr="00E62556" w:rsidRDefault="00B217A2" w:rsidP="00B217A2">
      <w:r>
        <w:t xml:space="preserve"> Б)</w:t>
      </w:r>
      <w:r w:rsidRPr="00E62556">
        <w:rPr>
          <w:sz w:val="28"/>
          <w:szCs w:val="28"/>
        </w:rPr>
        <w:t xml:space="preserve"> </w:t>
      </w:r>
      <w:r w:rsidRPr="00E62556">
        <w:t>Продолжить развитие мыслитель</w:t>
      </w:r>
      <w:r>
        <w:t xml:space="preserve">ных операций: сравнение, </w:t>
      </w:r>
      <w:r w:rsidRPr="00E62556">
        <w:t xml:space="preserve"> обобщение;     </w:t>
      </w:r>
    </w:p>
    <w:p w:rsidR="00026092" w:rsidRDefault="00B217A2" w:rsidP="00B217A2">
      <w:r w:rsidRPr="00E62556">
        <w:t>развивать логическо</w:t>
      </w:r>
      <w:r>
        <w:t>е мышление, память.</w:t>
      </w:r>
      <w:r w:rsidRPr="00E62556">
        <w:br/>
      </w:r>
      <w:r>
        <w:t xml:space="preserve"> В) </w:t>
      </w:r>
      <w:r w:rsidR="00026092">
        <w:t>Решение  задач  повышенной  сложности.</w:t>
      </w:r>
    </w:p>
    <w:p w:rsidR="00B217A2" w:rsidRDefault="00B217A2" w:rsidP="00B217A2">
      <w:r>
        <w:rPr>
          <w:b/>
        </w:rPr>
        <w:t xml:space="preserve">Оборудование: </w:t>
      </w:r>
      <w:r w:rsidR="00026092">
        <w:t>карточки с заданиями, ИКТ.</w:t>
      </w:r>
    </w:p>
    <w:p w:rsidR="00B217A2" w:rsidRDefault="00B217A2" w:rsidP="00B217A2">
      <w:pPr>
        <w:rPr>
          <w:b/>
        </w:rPr>
      </w:pPr>
    </w:p>
    <w:p w:rsidR="00B217A2" w:rsidRDefault="00B217A2" w:rsidP="00B217A2">
      <w:pPr>
        <w:jc w:val="center"/>
        <w:rPr>
          <w:b/>
        </w:rPr>
      </w:pPr>
      <w:r>
        <w:rPr>
          <w:b/>
        </w:rPr>
        <w:t>Проект  урока</w:t>
      </w:r>
    </w:p>
    <w:p w:rsidR="00B217A2" w:rsidRDefault="00B217A2" w:rsidP="00B217A2">
      <w:r>
        <w:t>А.</w:t>
      </w:r>
      <w:r w:rsidRPr="00F7018D">
        <w:t xml:space="preserve"> </w:t>
      </w:r>
      <w:r w:rsidRPr="00096CB4">
        <w:t xml:space="preserve">1.Учитель  </w:t>
      </w:r>
      <w:r>
        <w:t xml:space="preserve">дает  детям задание. Дети пытаются на него  ответить  и  определяют  тему  </w:t>
      </w:r>
    </w:p>
    <w:p w:rsidR="00B217A2" w:rsidRDefault="00B217A2" w:rsidP="00B217A2">
      <w:r>
        <w:t xml:space="preserve">     сегодняшнего  урока.</w:t>
      </w:r>
    </w:p>
    <w:p w:rsidR="00B217A2" w:rsidRPr="00096CB4" w:rsidRDefault="00B217A2" w:rsidP="00B217A2">
      <w:r>
        <w:t xml:space="preserve">     2. Какую  тему мы сегодня  повторяем</w:t>
      </w:r>
      <w:r w:rsidRPr="00096CB4">
        <w:t xml:space="preserve">? </w:t>
      </w:r>
    </w:p>
    <w:p w:rsidR="00B217A2" w:rsidRDefault="00B217A2" w:rsidP="00B217A2">
      <w:r>
        <w:t xml:space="preserve">Б.  Выполнение  заданий: </w:t>
      </w:r>
    </w:p>
    <w:p w:rsidR="00026092" w:rsidRDefault="00C17BCA" w:rsidP="00B217A2">
      <w:r>
        <w:t xml:space="preserve"> 1 уровень.  </w:t>
      </w:r>
      <w:r w:rsidR="00026092">
        <w:t>Нахождение  части  и  целого.</w:t>
      </w:r>
    </w:p>
    <w:p w:rsidR="00B217A2" w:rsidRDefault="00026092" w:rsidP="00B217A2">
      <w:r>
        <w:t xml:space="preserve"> </w:t>
      </w:r>
      <w:r w:rsidR="00B217A2">
        <w:t xml:space="preserve">2 уровень. </w:t>
      </w:r>
      <w:r>
        <w:t xml:space="preserve"> Решение  задач.</w:t>
      </w:r>
    </w:p>
    <w:p w:rsidR="00B217A2" w:rsidRDefault="00B217A2" w:rsidP="00B217A2">
      <w:r>
        <w:t xml:space="preserve"> 3 уровень. </w:t>
      </w:r>
      <w:r w:rsidR="00026092">
        <w:t xml:space="preserve"> Решение  задач.</w:t>
      </w:r>
    </w:p>
    <w:p w:rsidR="00B217A2" w:rsidRDefault="00B217A2" w:rsidP="00B217A2">
      <w:r>
        <w:t xml:space="preserve"> 4  уровень.  Решение </w:t>
      </w:r>
      <w:r w:rsidR="00026092">
        <w:t xml:space="preserve"> примеров.</w:t>
      </w:r>
    </w:p>
    <w:p w:rsidR="00553BCC" w:rsidRDefault="00026092" w:rsidP="00B217A2">
      <w:r>
        <w:t xml:space="preserve"> 5  уровень.  Решение  задач</w:t>
      </w:r>
      <w:r w:rsidR="006E3699">
        <w:t>и</w:t>
      </w:r>
      <w:r w:rsidR="00553BCC">
        <w:t xml:space="preserve">  повышенной  сложности.</w:t>
      </w:r>
    </w:p>
    <w:p w:rsidR="00553BCC" w:rsidRDefault="00553BCC" w:rsidP="00B217A2"/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880"/>
        <w:gridCol w:w="1080"/>
        <w:gridCol w:w="2931"/>
        <w:gridCol w:w="2752"/>
      </w:tblGrid>
      <w:tr w:rsidR="00553BCC" w:rsidTr="001525F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  <w:rPr>
                <w:b/>
              </w:rPr>
            </w:pPr>
            <w:r>
              <w:rPr>
                <w:b/>
              </w:rPr>
              <w:t>Этап урока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  <w:rPr>
                <w:b/>
              </w:rPr>
            </w:pPr>
            <w:r>
              <w:rPr>
                <w:b/>
              </w:rPr>
              <w:t>Время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  <w:rPr>
                <w:b/>
              </w:rPr>
            </w:pPr>
            <w:r>
              <w:rPr>
                <w:b/>
              </w:rPr>
              <w:t>Деятельность учителя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  <w:rPr>
                <w:b/>
              </w:rPr>
            </w:pPr>
            <w:r>
              <w:rPr>
                <w:b/>
              </w:rPr>
              <w:t>Деятельность ученика</w:t>
            </w:r>
          </w:p>
        </w:tc>
      </w:tr>
      <w:tr w:rsidR="00553BCC" w:rsidTr="001525F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r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Pr="00553BCC" w:rsidRDefault="00553BCC" w:rsidP="001525F3">
            <w:pPr>
              <w:jc w:val="center"/>
            </w:pPr>
            <w:r w:rsidRPr="00553BCC">
              <w:t>Организационный момент. Целеполагание.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>3 мин.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>Ставит  перед  детьми  учебную  задачу, которую  они  должны  решить.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 xml:space="preserve">Решают  учебную  задачу. Определяют  тему  и  цель  урока. </w:t>
            </w:r>
          </w:p>
          <w:p w:rsidR="00553BCC" w:rsidRDefault="00553BCC" w:rsidP="001525F3">
            <w:pPr>
              <w:jc w:val="center"/>
            </w:pPr>
            <w:r>
              <w:t>Ставят себе цель ответить на все вопросы и достичь желаемой оценки</w:t>
            </w:r>
          </w:p>
        </w:tc>
      </w:tr>
      <w:tr w:rsidR="00553BCC" w:rsidTr="001525F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r>
              <w:t>2.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Pr="00553BCC" w:rsidRDefault="00553BCC" w:rsidP="001525F3">
            <w:pPr>
              <w:jc w:val="center"/>
            </w:pPr>
            <w:r w:rsidRPr="00553BCC">
              <w:t>Математическая  разминка.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36419D" w:rsidP="001525F3">
            <w:pPr>
              <w:jc w:val="center"/>
            </w:pPr>
            <w:r>
              <w:t>2</w:t>
            </w:r>
            <w:r w:rsidR="00553BCC">
              <w:t xml:space="preserve"> мин.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 xml:space="preserve">Записывает  заранее  на  доске  примеры.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>Записывают решения примеров  в  тетради</w:t>
            </w:r>
          </w:p>
        </w:tc>
      </w:tr>
      <w:tr w:rsidR="00553BCC" w:rsidTr="001525F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r>
              <w:t>3.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r>
              <w:t>Самостоятельная работа</w:t>
            </w:r>
          </w:p>
          <w:p w:rsidR="00553BCC" w:rsidRDefault="00553BCC" w:rsidP="001525F3">
            <w:pPr>
              <w:jc w:val="center"/>
            </w:pPr>
            <w:r>
              <w:t>учащихся.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36419D" w:rsidP="001525F3">
            <w:pPr>
              <w:jc w:val="center"/>
            </w:pPr>
            <w:r>
              <w:t>34</w:t>
            </w:r>
            <w:r w:rsidR="00553BCC">
              <w:t xml:space="preserve">  мин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>Организует  детей  на  самостоятельную  работу.</w:t>
            </w:r>
          </w:p>
          <w:p w:rsidR="00553BCC" w:rsidRDefault="00553BCC" w:rsidP="001525F3">
            <w:pPr>
              <w:jc w:val="center"/>
            </w:pPr>
            <w:r>
              <w:t>Раздает  карточки  с  заданиями.</w:t>
            </w:r>
          </w:p>
          <w:p w:rsidR="00553BCC" w:rsidRDefault="00553BCC" w:rsidP="001525F3">
            <w:pPr>
              <w:jc w:val="center"/>
            </w:pPr>
            <w:r>
              <w:t>Помогает  некоторым  ученикам.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>Решают  задания.</w:t>
            </w:r>
          </w:p>
        </w:tc>
      </w:tr>
      <w:tr w:rsidR="00553BCC" w:rsidTr="001525F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r>
              <w:t>5.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>Рефлексия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36419D" w:rsidP="001525F3">
            <w:pPr>
              <w:jc w:val="center"/>
            </w:pPr>
            <w:r>
              <w:t>1</w:t>
            </w:r>
            <w:r w:rsidR="00553BCC">
              <w:t xml:space="preserve"> мин.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>Подводит итог урока.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>Сравнивают и оценивают свои результаты.</w:t>
            </w:r>
          </w:p>
        </w:tc>
      </w:tr>
    </w:tbl>
    <w:p w:rsidR="002060FE" w:rsidRPr="002060FE" w:rsidRDefault="002060FE" w:rsidP="002060FE">
      <w:pPr>
        <w:pStyle w:val="a7"/>
        <w:rPr>
          <w:b/>
        </w:rPr>
      </w:pPr>
      <w:r>
        <w:t xml:space="preserve">                       </w:t>
      </w:r>
      <w:r w:rsidR="00B832F0">
        <w:t>1.</w:t>
      </w:r>
      <w:r w:rsidRPr="002060FE">
        <w:rPr>
          <w:b/>
        </w:rPr>
        <w:t>На  доске  запись:</w:t>
      </w:r>
    </w:p>
    <w:p w:rsidR="00026092" w:rsidRPr="00026092" w:rsidRDefault="002060FE" w:rsidP="002060FE">
      <w:pPr>
        <w:pStyle w:val="a7"/>
        <w:rPr>
          <w:rFonts w:eastAsia="Times New Roman"/>
        </w:rPr>
      </w:pPr>
      <w:r>
        <w:t xml:space="preserve">                    1) </w:t>
      </w:r>
      <w:r w:rsidR="00026092" w:rsidRPr="00026092">
        <w:t>Сколько  конфет  съели  Миша  и  Ваня?</w:t>
      </w:r>
    </w:p>
    <w:p w:rsidR="00026092" w:rsidRPr="00026092" w:rsidRDefault="002060FE" w:rsidP="002060FE">
      <w:pPr>
        <w:pStyle w:val="a7"/>
        <w:rPr>
          <w:rFonts w:eastAsia="Times New Roman"/>
        </w:rPr>
      </w:pPr>
      <w:r w:rsidRPr="002060FE">
        <w:t xml:space="preserve">                    </w:t>
      </w:r>
      <w:r w:rsidR="00026092" w:rsidRPr="00026092">
        <w:t>2)На  елке  8  синих  шаров  и  3  красных.</w:t>
      </w:r>
    </w:p>
    <w:p w:rsidR="00026092" w:rsidRPr="00026092" w:rsidRDefault="00026092" w:rsidP="002060FE">
      <w:pPr>
        <w:pStyle w:val="a7"/>
        <w:rPr>
          <w:rFonts w:eastAsia="Times New Roman"/>
        </w:rPr>
      </w:pPr>
      <w:r w:rsidRPr="00026092">
        <w:t xml:space="preserve">     </w:t>
      </w:r>
      <w:r w:rsidR="002060FE" w:rsidRPr="002060FE">
        <w:t xml:space="preserve">                </w:t>
      </w:r>
      <w:r w:rsidRPr="00026092">
        <w:t xml:space="preserve"> Сколько  стоит  красный  шарик?</w:t>
      </w:r>
      <w:r w:rsidR="002060FE">
        <w:t xml:space="preserve"> </w:t>
      </w:r>
    </w:p>
    <w:p w:rsidR="00026092" w:rsidRPr="00026092" w:rsidRDefault="00026092" w:rsidP="002060FE">
      <w:pPr>
        <w:numPr>
          <w:ilvl w:val="0"/>
          <w:numId w:val="5"/>
        </w:numPr>
        <w:ind w:left="1526"/>
        <w:contextualSpacing/>
        <w:textAlignment w:val="baseline"/>
        <w:rPr>
          <w:rFonts w:eastAsia="Times New Roman"/>
        </w:rPr>
      </w:pPr>
      <w:r w:rsidRPr="00026092">
        <w:rPr>
          <w:rFonts w:eastAsia="+mn-ea"/>
          <w:bCs/>
          <w:color w:val="000000"/>
          <w:kern w:val="24"/>
        </w:rPr>
        <w:t>У  Коли  4  подарка, а  у  Светы  5  подарков.</w:t>
      </w:r>
    </w:p>
    <w:p w:rsidR="00026092" w:rsidRDefault="002060FE" w:rsidP="002060FE">
      <w:pPr>
        <w:contextualSpacing/>
        <w:jc w:val="center"/>
        <w:textAlignment w:val="baseline"/>
        <w:rPr>
          <w:rFonts w:eastAsia="+mn-ea"/>
          <w:bCs/>
          <w:color w:val="000000"/>
          <w:kern w:val="24"/>
        </w:rPr>
      </w:pPr>
      <w:r w:rsidRPr="002060FE">
        <w:rPr>
          <w:rFonts w:eastAsia="+mn-ea"/>
          <w:bCs/>
          <w:color w:val="000000"/>
          <w:kern w:val="24"/>
        </w:rPr>
        <w:t>4)</w:t>
      </w:r>
      <w:r w:rsidR="00026092" w:rsidRPr="00026092">
        <w:rPr>
          <w:rFonts w:eastAsia="+mn-ea"/>
          <w:bCs/>
          <w:color w:val="000000"/>
          <w:kern w:val="24"/>
        </w:rPr>
        <w:t xml:space="preserve">Маша  сделала  3  подарка  для  мамы, 2  подарка  для  папы  и  2  </w:t>
      </w:r>
      <w:r w:rsidRPr="002060FE">
        <w:rPr>
          <w:rFonts w:eastAsia="+mn-ea"/>
          <w:bCs/>
          <w:color w:val="000000"/>
          <w:kern w:val="24"/>
        </w:rPr>
        <w:t xml:space="preserve">                            </w:t>
      </w:r>
      <w:r>
        <w:rPr>
          <w:rFonts w:eastAsia="+mn-ea"/>
          <w:bCs/>
          <w:color w:val="000000"/>
          <w:kern w:val="24"/>
        </w:rPr>
        <w:t xml:space="preserve">         </w:t>
      </w:r>
      <w:r w:rsidR="00026092" w:rsidRPr="00026092">
        <w:rPr>
          <w:rFonts w:eastAsia="+mn-ea"/>
          <w:bCs/>
          <w:color w:val="000000"/>
          <w:kern w:val="24"/>
        </w:rPr>
        <w:t>подарка  для  бабушки.  Сколько  подарков</w:t>
      </w:r>
      <w:r w:rsidR="00026092" w:rsidRPr="00026092">
        <w:rPr>
          <w:rFonts w:ascii="Calibri" w:eastAsia="+mn-ea" w:hAnsi="Calibri" w:cs="+mn-cs"/>
          <w:bCs/>
          <w:color w:val="000000"/>
          <w:kern w:val="24"/>
          <w:sz w:val="56"/>
          <w:szCs w:val="56"/>
        </w:rPr>
        <w:t xml:space="preserve">  </w:t>
      </w:r>
      <w:r w:rsidR="00026092" w:rsidRPr="00026092">
        <w:rPr>
          <w:rFonts w:eastAsia="+mn-ea"/>
          <w:bCs/>
          <w:color w:val="000000"/>
          <w:kern w:val="24"/>
        </w:rPr>
        <w:t>сделала  Маша?</w:t>
      </w:r>
    </w:p>
    <w:p w:rsidR="00026092" w:rsidRDefault="002060FE" w:rsidP="002060FE">
      <w:pPr>
        <w:contextualSpacing/>
        <w:jc w:val="center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lastRenderedPageBreak/>
        <w:t>Ребята, определите,  где  здесь  задача. Объясните  свой  ответ.</w:t>
      </w:r>
    </w:p>
    <w:p w:rsidR="006368FD" w:rsidRDefault="002060FE" w:rsidP="006368FD">
      <w:pPr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 xml:space="preserve">Учитель  выслушивает  ответы  детей. </w:t>
      </w:r>
    </w:p>
    <w:p w:rsidR="006368FD" w:rsidRDefault="006368FD" w:rsidP="006368FD">
      <w:r w:rsidRPr="00CE51AB">
        <w:t>Давайте  подведем  итоги.  Какую  работу  мы  сегодня  будем  выполнять?  Что  мы  сегодня  повторяем?</w:t>
      </w:r>
      <w:r>
        <w:t xml:space="preserve">  Ребята  отвечают.</w:t>
      </w:r>
    </w:p>
    <w:p w:rsidR="006368FD" w:rsidRDefault="006368FD" w:rsidP="006368FD">
      <w:r>
        <w:t>Найдите  у  себя  на  парте  смайлик. Переверните  его  и  напишите  с  другой  стороны  отметку,  которую  вы  бы  сегодня  хотели  получить.  А  теперь  переверните  смайлик  и  отложите  на  край  парты  до  конца  урока.</w:t>
      </w:r>
    </w:p>
    <w:p w:rsidR="00B832F0" w:rsidRPr="006368FD" w:rsidRDefault="00B832F0" w:rsidP="006368FD">
      <w:r>
        <w:t>2</w:t>
      </w:r>
      <w:r w:rsidRPr="00525B9E">
        <w:rPr>
          <w:b/>
        </w:rPr>
        <w:t xml:space="preserve">. </w:t>
      </w:r>
      <w:r w:rsidR="00553BCC" w:rsidRPr="00525B9E">
        <w:rPr>
          <w:b/>
        </w:rPr>
        <w:t>Устный  счет.</w:t>
      </w:r>
      <w:r w:rsidRPr="00B832F0">
        <w:rPr>
          <w:rFonts w:eastAsia="+mn-ea" w:cs="+mn-cs"/>
          <w:color w:val="000000"/>
          <w:kern w:val="24"/>
          <w:sz w:val="72"/>
          <w:szCs w:val="72"/>
        </w:rPr>
        <w:t xml:space="preserve"> </w:t>
      </w:r>
    </w:p>
    <w:p w:rsidR="00B832F0" w:rsidRPr="00B832F0" w:rsidRDefault="00B832F0" w:rsidP="00B832F0">
      <w:pPr>
        <w:pStyle w:val="a7"/>
      </w:pPr>
      <w:r w:rsidRPr="00B832F0">
        <w:t>7-2-</w:t>
      </w:r>
      <w:r>
        <w:t xml:space="preserve">1                              </w:t>
      </w:r>
    </w:p>
    <w:p w:rsidR="00B832F0" w:rsidRPr="00B832F0" w:rsidRDefault="00B832F0" w:rsidP="00B832F0">
      <w:pPr>
        <w:pStyle w:val="a7"/>
      </w:pPr>
      <w:r w:rsidRPr="00B832F0">
        <w:t>4+3</w:t>
      </w:r>
      <w:r>
        <w:t xml:space="preserve">-5                             </w:t>
      </w:r>
    </w:p>
    <w:p w:rsidR="00B832F0" w:rsidRPr="00B832F0" w:rsidRDefault="00B832F0" w:rsidP="00B832F0">
      <w:pPr>
        <w:pStyle w:val="a7"/>
      </w:pPr>
      <w:r w:rsidRPr="00B832F0">
        <w:t>9-6</w:t>
      </w:r>
      <w:r>
        <w:t xml:space="preserve">+2                             </w:t>
      </w:r>
    </w:p>
    <w:p w:rsidR="00B832F0" w:rsidRPr="00B832F0" w:rsidRDefault="00B832F0" w:rsidP="00B832F0">
      <w:pPr>
        <w:pStyle w:val="a7"/>
      </w:pPr>
      <w:r w:rsidRPr="00B832F0">
        <w:t xml:space="preserve">3+4+1                </w:t>
      </w:r>
      <w:r>
        <w:t xml:space="preserve">            </w:t>
      </w:r>
    </w:p>
    <w:p w:rsidR="00B832F0" w:rsidRPr="00B832F0" w:rsidRDefault="00B832F0" w:rsidP="00B832F0">
      <w:pPr>
        <w:pStyle w:val="a7"/>
      </w:pPr>
      <w:r w:rsidRPr="00B832F0">
        <w:t>6-5</w:t>
      </w:r>
      <w:r>
        <w:t xml:space="preserve">+8                             </w:t>
      </w:r>
    </w:p>
    <w:p w:rsidR="00B832F0" w:rsidRPr="00B832F0" w:rsidRDefault="00B832F0" w:rsidP="00B832F0">
      <w:pPr>
        <w:pStyle w:val="a7"/>
      </w:pPr>
      <w:r w:rsidRPr="00B832F0">
        <w:t>8-4-</w:t>
      </w:r>
      <w:r>
        <w:t xml:space="preserve">4                              </w:t>
      </w:r>
    </w:p>
    <w:p w:rsidR="00B832F0" w:rsidRPr="00B832F0" w:rsidRDefault="00B832F0" w:rsidP="00B832F0">
      <w:pPr>
        <w:pStyle w:val="a7"/>
      </w:pPr>
      <w:r w:rsidRPr="00B832F0">
        <w:t>9-3-</w:t>
      </w:r>
      <w:r>
        <w:t xml:space="preserve">3                              </w:t>
      </w:r>
    </w:p>
    <w:p w:rsidR="00B832F0" w:rsidRDefault="00B832F0" w:rsidP="00B832F0">
      <w:pPr>
        <w:pStyle w:val="a7"/>
        <w:rPr>
          <w:rFonts w:ascii="Calibri" w:hAnsi="Calibri" w:cs="+mn-cs"/>
          <w:sz w:val="72"/>
          <w:szCs w:val="72"/>
        </w:rPr>
      </w:pPr>
      <w:r w:rsidRPr="00B832F0">
        <w:t>5+2+1</w:t>
      </w:r>
      <w:r>
        <w:rPr>
          <w:rFonts w:ascii="Calibri" w:hAnsi="Calibri" w:cs="+mn-cs"/>
          <w:sz w:val="72"/>
          <w:szCs w:val="72"/>
        </w:rPr>
        <w:t xml:space="preserve"> </w:t>
      </w:r>
    </w:p>
    <w:p w:rsidR="00C13737" w:rsidRDefault="00C13737" w:rsidP="00B832F0">
      <w:pPr>
        <w:pStyle w:val="a7"/>
      </w:pPr>
      <w:r w:rsidRPr="002060FE">
        <w:t xml:space="preserve"> </w:t>
      </w:r>
      <w:r>
        <w:t>Дети  пишут  в  тетради  ответы.  Как  только  10  человек  подняли  руки, счет  останавливается.  Ответы  проверяются.</w:t>
      </w:r>
    </w:p>
    <w:p w:rsidR="00BF5650" w:rsidRDefault="00BF5650" w:rsidP="00B832F0">
      <w:pPr>
        <w:pStyle w:val="a7"/>
      </w:pPr>
      <w:r>
        <w:t>3. Решение  заданий  по  карточкам.</w:t>
      </w:r>
      <w:r w:rsidR="00F00C87">
        <w:t xml:space="preserve"> А теперь  мы  с  вами  отправляемся  в  волшебную  страну. Но  до  нее  путь  не  близкий. Решив  первую  карточку, вы  преодолеете  темный  лес. Решив  вторую  карточку, вы  преодолеете  сказочные  горы. Решив  третью  карточку, вы  дойдете  до  сказочного  города.</w:t>
      </w:r>
      <w:r w:rsidR="006003E3">
        <w:t xml:space="preserve"> Решив  четвертую  карточку, вы найдете  ключ  от  волшебной  двери.  А  если  вы  справитесь  с  последней  карточкой, то сумеете  открыть   волшебную  дверь  и  станете  могучим  волшебником.</w:t>
      </w:r>
    </w:p>
    <w:p w:rsidR="00BF5650" w:rsidRDefault="00BF5650" w:rsidP="00B832F0">
      <w:pPr>
        <w:pStyle w:val="a7"/>
      </w:pPr>
    </w:p>
    <w:p w:rsidR="00525B9E" w:rsidRDefault="00BF5650" w:rsidP="00B832F0">
      <w:pPr>
        <w:pStyle w:val="a7"/>
      </w:pPr>
      <w:r>
        <w:rPr>
          <w:noProof/>
        </w:rPr>
        <w:drawing>
          <wp:inline distT="0" distB="0" distL="0" distR="0">
            <wp:extent cx="2733675" cy="409187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007" cy="409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5ED" w:rsidRPr="006003E3" w:rsidRDefault="00C13737" w:rsidP="007365ED">
      <w:pPr>
        <w:ind w:left="-851" w:firstLine="851"/>
        <w:rPr>
          <w:rFonts w:eastAsiaTheme="minorHAnsi"/>
          <w:b/>
          <w:sz w:val="22"/>
          <w:szCs w:val="22"/>
          <w:lang w:eastAsia="en-US"/>
        </w:rPr>
      </w:pPr>
      <w:r w:rsidRPr="006003E3">
        <w:rPr>
          <w:sz w:val="22"/>
          <w:szCs w:val="22"/>
        </w:rPr>
        <w:t xml:space="preserve">                                              </w:t>
      </w:r>
      <w:r w:rsidR="007365ED" w:rsidRPr="006003E3">
        <w:rPr>
          <w:rFonts w:eastAsiaTheme="minorHAnsi"/>
          <w:b/>
          <w:sz w:val="22"/>
          <w:szCs w:val="22"/>
          <w:lang w:eastAsia="en-US"/>
        </w:rPr>
        <w:t>Карточка№2</w:t>
      </w:r>
    </w:p>
    <w:p w:rsidR="007365ED" w:rsidRPr="006003E3" w:rsidRDefault="007365ED" w:rsidP="007365ED">
      <w:pPr>
        <w:numPr>
          <w:ilvl w:val="0"/>
          <w:numId w:val="6"/>
        </w:numPr>
        <w:spacing w:after="200" w:line="276" w:lineRule="auto"/>
        <w:contextualSpacing/>
        <w:rPr>
          <w:rFonts w:eastAsiaTheme="minorHAnsi"/>
          <w:b/>
          <w:sz w:val="22"/>
          <w:szCs w:val="22"/>
          <w:lang w:eastAsia="en-US"/>
        </w:rPr>
      </w:pPr>
      <w:r w:rsidRPr="006003E3">
        <w:rPr>
          <w:rFonts w:eastAsiaTheme="minorHAnsi"/>
          <w:b/>
          <w:sz w:val="22"/>
          <w:szCs w:val="22"/>
          <w:lang w:eastAsia="en-US"/>
        </w:rPr>
        <w:t xml:space="preserve">В  букете  стояли   7 роз. 4  цветка  завяли. </w:t>
      </w:r>
    </w:p>
    <w:p w:rsidR="007365ED" w:rsidRPr="006003E3" w:rsidRDefault="007365ED" w:rsidP="007365ED">
      <w:pPr>
        <w:spacing w:after="200" w:line="276" w:lineRule="auto"/>
        <w:ind w:left="720"/>
        <w:contextualSpacing/>
        <w:rPr>
          <w:rFonts w:eastAsiaTheme="minorHAnsi"/>
          <w:b/>
          <w:sz w:val="22"/>
          <w:szCs w:val="22"/>
          <w:lang w:eastAsia="en-US"/>
        </w:rPr>
      </w:pPr>
      <w:r w:rsidRPr="006003E3">
        <w:rPr>
          <w:rFonts w:eastAsiaTheme="minorHAnsi"/>
          <w:b/>
          <w:sz w:val="22"/>
          <w:szCs w:val="22"/>
          <w:lang w:eastAsia="en-US"/>
        </w:rPr>
        <w:t>Сколько  цветов  осталось  в  букете?</w:t>
      </w:r>
    </w:p>
    <w:p w:rsidR="007365ED" w:rsidRPr="006003E3" w:rsidRDefault="00E91BC9" w:rsidP="007365ED">
      <w:pPr>
        <w:spacing w:after="200" w:line="276" w:lineRule="auto"/>
        <w:ind w:left="720"/>
        <w:contextualSpacing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noProof/>
          <w:sz w:val="22"/>
          <w:szCs w:val="22"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26" type="#_x0000_t85" style="position:absolute;left:0;text-align:left;margin-left:123.05pt;margin-top:-72.45pt;width:25.25pt;height:213.95pt;rotation:90;z-index:251659264"/>
        </w:pict>
      </w:r>
    </w:p>
    <w:p w:rsidR="007365ED" w:rsidRPr="006003E3" w:rsidRDefault="00E91BC9" w:rsidP="007365ED">
      <w:pPr>
        <w:spacing w:after="200" w:line="276" w:lineRule="auto"/>
        <w:ind w:left="720"/>
        <w:contextualSpacing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noProof/>
          <w:sz w:val="22"/>
          <w:szCs w:val="22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23.35pt;margin-top:23.9pt;width:0;height:18pt;flip:y;z-index:251661312" o:connectortype="straight"/>
        </w:pict>
      </w:r>
      <w:r>
        <w:rPr>
          <w:rFonts w:eastAsiaTheme="minorHAnsi"/>
          <w:noProof/>
          <w:sz w:val="22"/>
          <w:szCs w:val="22"/>
        </w:rPr>
        <w:pict>
          <v:shape id="_x0000_s1027" type="#_x0000_t32" style="position:absolute;left:0;text-align:left;margin-left:29.9pt;margin-top:32.6pt;width:212.75pt;height:0;z-index:251660288" o:connectortype="straight"/>
        </w:pict>
      </w:r>
    </w:p>
    <w:p w:rsidR="007365ED" w:rsidRPr="007365ED" w:rsidRDefault="007365ED" w:rsidP="007365ED">
      <w:pPr>
        <w:spacing w:after="200" w:line="276" w:lineRule="auto"/>
        <w:rPr>
          <w:rFonts w:eastAsiaTheme="minorHAnsi"/>
          <w:lang w:eastAsia="en-US"/>
        </w:rPr>
      </w:pPr>
    </w:p>
    <w:p w:rsidR="007365ED" w:rsidRPr="007365ED" w:rsidRDefault="007365ED" w:rsidP="006003E3">
      <w:pPr>
        <w:pStyle w:val="a7"/>
        <w:rPr>
          <w:lang w:eastAsia="en-US"/>
        </w:rPr>
      </w:pPr>
      <w:r w:rsidRPr="007365ED">
        <w:rPr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65ED" w:rsidRPr="007365ED" w:rsidRDefault="007365ED" w:rsidP="007365ED">
      <w:pPr>
        <w:spacing w:after="200" w:line="276" w:lineRule="auto"/>
        <w:rPr>
          <w:rFonts w:eastAsiaTheme="minorHAnsi"/>
          <w:lang w:eastAsia="en-US"/>
        </w:rPr>
      </w:pPr>
    </w:p>
    <w:p w:rsidR="007365ED" w:rsidRPr="007365ED" w:rsidRDefault="007365ED" w:rsidP="007365ED">
      <w:pPr>
        <w:numPr>
          <w:ilvl w:val="0"/>
          <w:numId w:val="6"/>
        </w:numPr>
        <w:spacing w:after="200" w:line="276" w:lineRule="auto"/>
        <w:contextualSpacing/>
        <w:rPr>
          <w:rFonts w:eastAsiaTheme="minorHAnsi"/>
          <w:b/>
          <w:lang w:eastAsia="en-US"/>
        </w:rPr>
      </w:pPr>
      <w:r w:rsidRPr="007365ED">
        <w:rPr>
          <w:rFonts w:eastAsiaTheme="minorHAnsi"/>
          <w:lang w:eastAsia="en-US"/>
        </w:rPr>
        <w:t xml:space="preserve"> </w:t>
      </w:r>
      <w:r w:rsidRPr="007365ED">
        <w:rPr>
          <w:rFonts w:eastAsiaTheme="minorHAnsi"/>
          <w:b/>
          <w:lang w:eastAsia="en-US"/>
        </w:rPr>
        <w:t>На  катке  катались  3  девочки,  5  мальчиков  и  1  дедушка.</w:t>
      </w:r>
    </w:p>
    <w:p w:rsidR="007365ED" w:rsidRPr="007365ED" w:rsidRDefault="007365ED" w:rsidP="007365ED">
      <w:pPr>
        <w:spacing w:after="200" w:line="276" w:lineRule="auto"/>
        <w:ind w:left="720"/>
        <w:contextualSpacing/>
        <w:rPr>
          <w:rFonts w:eastAsiaTheme="minorHAnsi"/>
          <w:b/>
          <w:lang w:eastAsia="en-US"/>
        </w:rPr>
      </w:pPr>
      <w:r w:rsidRPr="007365ED">
        <w:rPr>
          <w:rFonts w:eastAsiaTheme="minorHAnsi"/>
          <w:b/>
          <w:lang w:eastAsia="en-US"/>
        </w:rPr>
        <w:t>Сколько  человек  каталось  на  катке?</w:t>
      </w:r>
    </w:p>
    <w:p w:rsidR="007365ED" w:rsidRPr="007365ED" w:rsidRDefault="007365ED" w:rsidP="007365ED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</w:p>
    <w:p w:rsidR="007365ED" w:rsidRPr="007365ED" w:rsidRDefault="00E91BC9" w:rsidP="007365ED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  <w:r>
        <w:rPr>
          <w:rFonts w:eastAsiaTheme="minorHAnsi"/>
          <w:noProof/>
        </w:rPr>
        <w:pict>
          <v:shape id="_x0000_s1029" type="#_x0000_t85" style="position:absolute;left:0;text-align:left;margin-left:179.6pt;margin-top:-98.3pt;width:21.75pt;height:246.75pt;rotation:90;z-index:251662336"/>
        </w:pict>
      </w:r>
    </w:p>
    <w:p w:rsidR="007365ED" w:rsidRPr="007365ED" w:rsidRDefault="00E91BC9" w:rsidP="007365ED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  <w:r>
        <w:rPr>
          <w:rFonts w:eastAsiaTheme="minorHAnsi"/>
          <w:noProof/>
        </w:rPr>
        <w:pict>
          <v:shape id="_x0000_s1032" type="#_x0000_t32" style="position:absolute;left:0;text-align:left;margin-left:225.4pt;margin-top:8.7pt;width:.05pt;height:25.5pt;z-index:251665408" o:connectortype="straight"/>
        </w:pict>
      </w:r>
      <w:r>
        <w:rPr>
          <w:rFonts w:eastAsiaTheme="minorHAnsi"/>
          <w:noProof/>
        </w:rPr>
        <w:pict>
          <v:shape id="_x0000_s1031" type="#_x0000_t32" style="position:absolute;left:0;text-align:left;margin-left:138.35pt;margin-top:8.7pt;width:0;height:25.5pt;z-index:251664384" o:connectortype="straight"/>
        </w:pict>
      </w:r>
    </w:p>
    <w:p w:rsidR="007365ED" w:rsidRPr="007365ED" w:rsidRDefault="00E91BC9" w:rsidP="007365ED">
      <w:pPr>
        <w:spacing w:after="200" w:line="276" w:lineRule="auto"/>
        <w:rPr>
          <w:rFonts w:eastAsiaTheme="minorHAnsi"/>
          <w:lang w:eastAsia="en-US"/>
        </w:rPr>
      </w:pPr>
      <w:r>
        <w:rPr>
          <w:rFonts w:eastAsiaTheme="minorHAnsi"/>
          <w:noProof/>
        </w:rPr>
        <w:pict>
          <v:shape id="_x0000_s1030" type="#_x0000_t32" style="position:absolute;margin-left:67.1pt;margin-top:4.2pt;width:246.75pt;height:0;z-index:251663360" o:connectortype="straight"/>
        </w:pict>
      </w:r>
    </w:p>
    <w:p w:rsidR="007365ED" w:rsidRPr="007365ED" w:rsidRDefault="007365ED" w:rsidP="006003E3">
      <w:pPr>
        <w:pStyle w:val="a7"/>
        <w:rPr>
          <w:lang w:eastAsia="en-US"/>
        </w:rPr>
      </w:pPr>
      <w:r w:rsidRPr="007365ED">
        <w:rPr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65ED" w:rsidRPr="007365ED" w:rsidRDefault="007365ED" w:rsidP="006003E3">
      <w:pPr>
        <w:pStyle w:val="a7"/>
        <w:rPr>
          <w:lang w:eastAsia="en-US"/>
        </w:rPr>
      </w:pPr>
    </w:p>
    <w:p w:rsidR="007365ED" w:rsidRPr="007365ED" w:rsidRDefault="007365ED" w:rsidP="007365ED">
      <w:pPr>
        <w:numPr>
          <w:ilvl w:val="0"/>
          <w:numId w:val="6"/>
        </w:numPr>
        <w:spacing w:after="200" w:line="276" w:lineRule="auto"/>
        <w:contextualSpacing/>
        <w:rPr>
          <w:rFonts w:eastAsiaTheme="minorHAnsi"/>
          <w:b/>
          <w:lang w:eastAsia="en-US"/>
        </w:rPr>
      </w:pPr>
      <w:r w:rsidRPr="007365ED">
        <w:rPr>
          <w:rFonts w:eastAsiaTheme="minorHAnsi"/>
          <w:b/>
          <w:lang w:eastAsia="en-US"/>
        </w:rPr>
        <w:t xml:space="preserve">На  елке  висели 9  шариков.  </w:t>
      </w:r>
      <w:proofErr w:type="gramStart"/>
      <w:r w:rsidRPr="007365ED">
        <w:rPr>
          <w:rFonts w:eastAsiaTheme="minorHAnsi"/>
          <w:b/>
          <w:lang w:eastAsia="en-US"/>
        </w:rPr>
        <w:t>Голубых</w:t>
      </w:r>
      <w:proofErr w:type="gramEnd"/>
      <w:r w:rsidRPr="007365ED">
        <w:rPr>
          <w:rFonts w:eastAsiaTheme="minorHAnsi"/>
          <w:b/>
          <w:lang w:eastAsia="en-US"/>
        </w:rPr>
        <w:t xml:space="preserve">  было  4.  </w:t>
      </w:r>
    </w:p>
    <w:p w:rsidR="007365ED" w:rsidRPr="007365ED" w:rsidRDefault="007365ED" w:rsidP="007365ED">
      <w:pPr>
        <w:spacing w:after="200" w:line="276" w:lineRule="auto"/>
        <w:ind w:left="720"/>
        <w:contextualSpacing/>
        <w:rPr>
          <w:rFonts w:eastAsiaTheme="minorHAnsi"/>
          <w:b/>
          <w:lang w:eastAsia="en-US"/>
        </w:rPr>
      </w:pPr>
      <w:r w:rsidRPr="007365ED">
        <w:rPr>
          <w:rFonts w:eastAsiaTheme="minorHAnsi"/>
          <w:b/>
          <w:lang w:eastAsia="en-US"/>
        </w:rPr>
        <w:t>Сколько   было  красных?</w:t>
      </w:r>
    </w:p>
    <w:p w:rsidR="007365ED" w:rsidRPr="007365ED" w:rsidRDefault="007365ED" w:rsidP="007365ED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</w:p>
    <w:p w:rsidR="007365ED" w:rsidRPr="007365ED" w:rsidRDefault="00E91BC9" w:rsidP="007365ED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  <w:r>
        <w:rPr>
          <w:rFonts w:eastAsiaTheme="minorHAnsi"/>
          <w:noProof/>
        </w:rPr>
        <w:pict>
          <v:shape id="_x0000_s1033" type="#_x0000_t85" style="position:absolute;left:0;text-align:left;margin-left:179.6pt;margin-top:-81.85pt;width:28.5pt;height:225pt;rotation:90;z-index:251666432"/>
        </w:pict>
      </w:r>
    </w:p>
    <w:p w:rsidR="007365ED" w:rsidRPr="007365ED" w:rsidRDefault="00E91BC9" w:rsidP="007365ED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  <w:r>
        <w:rPr>
          <w:rFonts w:eastAsiaTheme="minorHAnsi"/>
          <w:noProof/>
        </w:rPr>
        <w:pict>
          <v:shape id="_x0000_s1035" type="#_x0000_t32" style="position:absolute;left:0;text-align:left;margin-left:190.1pt;margin-top:17.95pt;width:.05pt;height:13.5pt;z-index:251668480" o:connectortype="straight"/>
        </w:pict>
      </w:r>
    </w:p>
    <w:p w:rsidR="007365ED" w:rsidRPr="007365ED" w:rsidRDefault="00E91BC9" w:rsidP="007365ED">
      <w:pPr>
        <w:spacing w:after="200" w:line="276" w:lineRule="auto"/>
        <w:rPr>
          <w:rFonts w:eastAsiaTheme="minorHAnsi"/>
          <w:lang w:eastAsia="en-US"/>
        </w:rPr>
      </w:pPr>
      <w:r>
        <w:rPr>
          <w:rFonts w:eastAsiaTheme="minorHAnsi"/>
          <w:noProof/>
        </w:rPr>
        <w:pict>
          <v:shape id="_x0000_s1034" type="#_x0000_t32" style="position:absolute;margin-left:81.35pt;margin-top:13.15pt;width:225pt;height:0;z-index:251667456" o:connectortype="straight"/>
        </w:pict>
      </w:r>
    </w:p>
    <w:p w:rsidR="007365ED" w:rsidRDefault="007365ED" w:rsidP="006003E3">
      <w:pPr>
        <w:pStyle w:val="a7"/>
        <w:rPr>
          <w:lang w:eastAsia="en-US"/>
        </w:rPr>
      </w:pPr>
      <w:r w:rsidRPr="007365ED">
        <w:rPr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65ED" w:rsidRPr="007365ED" w:rsidRDefault="007365ED" w:rsidP="007365ED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7365ED">
        <w:rPr>
          <w:rFonts w:eastAsiaTheme="minorHAnsi"/>
          <w:b/>
          <w:lang w:eastAsia="en-US"/>
        </w:rPr>
        <w:t>Карточка№3</w:t>
      </w:r>
    </w:p>
    <w:p w:rsidR="007365ED" w:rsidRPr="007365ED" w:rsidRDefault="007365ED" w:rsidP="007365ED">
      <w:pPr>
        <w:spacing w:after="200" w:line="276" w:lineRule="auto"/>
        <w:jc w:val="center"/>
        <w:rPr>
          <w:rFonts w:eastAsiaTheme="minorHAnsi"/>
          <w:b/>
          <w:u w:val="single"/>
          <w:lang w:eastAsia="en-US"/>
        </w:rPr>
      </w:pPr>
      <w:r w:rsidRPr="007365ED">
        <w:rPr>
          <w:rFonts w:eastAsiaTheme="minorHAnsi"/>
          <w:b/>
          <w:u w:val="single"/>
          <w:lang w:eastAsia="en-US"/>
        </w:rPr>
        <w:t>Самостоятельно  закончите  схемы  и  решите  задачи.</w:t>
      </w:r>
    </w:p>
    <w:p w:rsidR="007365ED" w:rsidRPr="00441A74" w:rsidRDefault="007365ED" w:rsidP="007365ED">
      <w:pPr>
        <w:numPr>
          <w:ilvl w:val="0"/>
          <w:numId w:val="7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41A74">
        <w:rPr>
          <w:rFonts w:eastAsiaTheme="minorHAnsi"/>
          <w:lang w:eastAsia="en-US"/>
        </w:rPr>
        <w:t>Во  дворе  играли  9  детей, 5  из  них  ушли  домой. Сколько  детей  осталось  во  дворе?</w:t>
      </w:r>
    </w:p>
    <w:p w:rsidR="007365ED" w:rsidRPr="007365ED" w:rsidRDefault="007365ED" w:rsidP="007365ED">
      <w:pPr>
        <w:spacing w:after="200" w:line="276" w:lineRule="auto"/>
        <w:ind w:left="1080"/>
        <w:contextualSpacing/>
        <w:rPr>
          <w:rFonts w:eastAsiaTheme="minorHAnsi"/>
          <w:b/>
          <w:lang w:eastAsia="en-US"/>
        </w:rPr>
      </w:pPr>
    </w:p>
    <w:p w:rsidR="007365ED" w:rsidRPr="007365ED" w:rsidRDefault="00E91BC9" w:rsidP="007365ED">
      <w:pPr>
        <w:spacing w:after="200" w:line="276" w:lineRule="auto"/>
        <w:ind w:left="1080"/>
        <w:contextualSpacing/>
        <w:rPr>
          <w:rFonts w:eastAsiaTheme="minorHAnsi"/>
          <w:b/>
          <w:lang w:eastAsia="en-US"/>
        </w:rPr>
      </w:pPr>
      <w:r>
        <w:rPr>
          <w:rFonts w:eastAsiaTheme="minorHAnsi"/>
          <w:b/>
          <w:noProof/>
        </w:rPr>
        <w:pict>
          <v:shape id="_x0000_s1037" type="#_x0000_t32" style="position:absolute;left:0;text-align:left;margin-left:58.2pt;margin-top:45.85pt;width:252.75pt;height:0;z-index:251671552" o:connectortype="straight"/>
        </w:pict>
      </w:r>
      <w:r>
        <w:rPr>
          <w:rFonts w:eastAsiaTheme="minorHAnsi"/>
          <w:b/>
          <w:noProof/>
        </w:rPr>
        <w:pict>
          <v:shape id="_x0000_s1036" type="#_x0000_t85" style="position:absolute;left:0;text-align:left;margin-left:166.6pt;margin-top:-98.55pt;width:36pt;height:252.75pt;rotation:90;z-index:251670528"/>
        </w:pict>
      </w:r>
    </w:p>
    <w:p w:rsidR="007365ED" w:rsidRPr="007365ED" w:rsidRDefault="007365ED" w:rsidP="007365ED">
      <w:pPr>
        <w:tabs>
          <w:tab w:val="left" w:pos="6540"/>
        </w:tabs>
        <w:spacing w:after="200" w:line="276" w:lineRule="auto"/>
        <w:rPr>
          <w:rFonts w:eastAsiaTheme="minorHAnsi"/>
          <w:lang w:eastAsia="en-US"/>
        </w:rPr>
      </w:pPr>
      <w:r w:rsidRPr="007365ED">
        <w:rPr>
          <w:rFonts w:eastAsiaTheme="minorHAnsi"/>
          <w:lang w:eastAsia="en-US"/>
        </w:rPr>
        <w:tab/>
      </w:r>
    </w:p>
    <w:p w:rsidR="007365ED" w:rsidRPr="007365ED" w:rsidRDefault="007365ED" w:rsidP="007365ED">
      <w:pPr>
        <w:tabs>
          <w:tab w:val="left" w:pos="6540"/>
        </w:tabs>
        <w:spacing w:after="200" w:line="276" w:lineRule="auto"/>
        <w:rPr>
          <w:rFonts w:eastAsiaTheme="minorHAnsi"/>
          <w:lang w:eastAsia="en-US"/>
        </w:rPr>
      </w:pPr>
      <w:bookmarkStart w:id="0" w:name="_GoBack"/>
      <w:bookmarkEnd w:id="0"/>
    </w:p>
    <w:p w:rsidR="007365ED" w:rsidRPr="007365ED" w:rsidRDefault="007365ED" w:rsidP="006003E3">
      <w:pPr>
        <w:pStyle w:val="a7"/>
        <w:rPr>
          <w:lang w:eastAsia="en-US"/>
        </w:rPr>
      </w:pPr>
      <w:r w:rsidRPr="007365ED">
        <w:rPr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65ED" w:rsidRPr="007365ED" w:rsidRDefault="007365ED" w:rsidP="006003E3">
      <w:pPr>
        <w:pStyle w:val="a7"/>
        <w:rPr>
          <w:lang w:eastAsia="en-US"/>
        </w:rPr>
      </w:pPr>
      <w:r w:rsidRPr="007365ED">
        <w:rPr>
          <w:lang w:eastAsia="en-US"/>
        </w:rPr>
        <w:t xml:space="preserve">Около  школы  росли  2  рябины, 5 берез и  1  сосна. </w:t>
      </w:r>
    </w:p>
    <w:p w:rsidR="007365ED" w:rsidRPr="007365ED" w:rsidRDefault="007365ED" w:rsidP="006003E3">
      <w:pPr>
        <w:pStyle w:val="a7"/>
        <w:rPr>
          <w:lang w:eastAsia="en-US"/>
        </w:rPr>
      </w:pPr>
      <w:r w:rsidRPr="007365ED">
        <w:rPr>
          <w:lang w:eastAsia="en-US"/>
        </w:rPr>
        <w:t>Сколько  всего  деревьев  около  школы?</w:t>
      </w:r>
    </w:p>
    <w:p w:rsidR="007365ED" w:rsidRPr="007365ED" w:rsidRDefault="007365ED" w:rsidP="006003E3">
      <w:pPr>
        <w:pStyle w:val="a7"/>
        <w:rPr>
          <w:lang w:eastAsia="en-US"/>
        </w:rPr>
      </w:pPr>
    </w:p>
    <w:p w:rsidR="007365ED" w:rsidRPr="007365ED" w:rsidRDefault="00E91BC9" w:rsidP="006003E3">
      <w:pPr>
        <w:pStyle w:val="a7"/>
        <w:rPr>
          <w:lang w:eastAsia="en-US"/>
        </w:rPr>
      </w:pPr>
      <w:r>
        <w:rPr>
          <w:noProof/>
        </w:rPr>
        <w:lastRenderedPageBreak/>
        <w:pict>
          <v:shape id="_x0000_s1039" type="#_x0000_t32" style="position:absolute;margin-left:52.95pt;margin-top:56pt;width:280.5pt;height:0;z-index:251673600" o:connectortype="straight"/>
        </w:pict>
      </w:r>
      <w:r>
        <w:rPr>
          <w:noProof/>
        </w:rPr>
        <w:pict>
          <v:shape id="_x0000_s1038" type="#_x0000_t85" style="position:absolute;margin-left:174.45pt;margin-top:-103pt;width:37.5pt;height:280.5pt;rotation:90;z-index:251672576"/>
        </w:pict>
      </w:r>
    </w:p>
    <w:p w:rsidR="007365ED" w:rsidRPr="007365ED" w:rsidRDefault="007365ED" w:rsidP="006003E3">
      <w:pPr>
        <w:pStyle w:val="a7"/>
        <w:rPr>
          <w:lang w:eastAsia="en-US"/>
        </w:rPr>
      </w:pPr>
    </w:p>
    <w:p w:rsidR="007365ED" w:rsidRPr="007365ED" w:rsidRDefault="007365ED" w:rsidP="006003E3">
      <w:pPr>
        <w:pStyle w:val="a7"/>
        <w:rPr>
          <w:lang w:eastAsia="en-US"/>
        </w:rPr>
      </w:pPr>
    </w:p>
    <w:p w:rsidR="007365ED" w:rsidRPr="007365ED" w:rsidRDefault="007365ED" w:rsidP="006003E3">
      <w:pPr>
        <w:pStyle w:val="a7"/>
        <w:rPr>
          <w:lang w:eastAsia="en-US"/>
        </w:rPr>
      </w:pPr>
    </w:p>
    <w:p w:rsidR="007365ED" w:rsidRPr="007365ED" w:rsidRDefault="007365ED" w:rsidP="006003E3">
      <w:pPr>
        <w:pStyle w:val="a7"/>
        <w:rPr>
          <w:lang w:eastAsia="en-US"/>
        </w:rPr>
      </w:pPr>
      <w:r w:rsidRPr="007365ED">
        <w:rPr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65ED" w:rsidRPr="007365ED" w:rsidRDefault="007365ED" w:rsidP="006003E3">
      <w:pPr>
        <w:pStyle w:val="a7"/>
        <w:rPr>
          <w:lang w:eastAsia="en-US"/>
        </w:rPr>
      </w:pPr>
    </w:p>
    <w:p w:rsidR="007365ED" w:rsidRPr="007365ED" w:rsidRDefault="007365ED" w:rsidP="00945AD3">
      <w:pPr>
        <w:pStyle w:val="a7"/>
        <w:rPr>
          <w:lang w:eastAsia="en-US"/>
        </w:rPr>
      </w:pPr>
      <w:r w:rsidRPr="007365ED">
        <w:rPr>
          <w:lang w:eastAsia="en-US"/>
        </w:rPr>
        <w:t>На  столе  лежали   7  конфет.  Съели  5  конфет. Сколько  конфет  осталось?</w:t>
      </w:r>
    </w:p>
    <w:p w:rsidR="007365ED" w:rsidRPr="007365ED" w:rsidRDefault="007365ED" w:rsidP="00945AD3">
      <w:pPr>
        <w:pStyle w:val="a7"/>
        <w:rPr>
          <w:lang w:eastAsia="en-US"/>
        </w:rPr>
      </w:pPr>
    </w:p>
    <w:p w:rsidR="007365ED" w:rsidRPr="007365ED" w:rsidRDefault="00E91BC9" w:rsidP="00945AD3">
      <w:pPr>
        <w:pStyle w:val="a7"/>
        <w:rPr>
          <w:lang w:eastAsia="en-US"/>
        </w:rPr>
      </w:pPr>
      <w:r>
        <w:rPr>
          <w:noProof/>
        </w:rPr>
        <w:pict>
          <v:shape id="_x0000_s1041" type="#_x0000_t32" style="position:absolute;margin-left:31.6pt;margin-top:35.85pt;width:223.1pt;height:0;z-index:251675648" o:connectortype="straight"/>
        </w:pict>
      </w:r>
      <w:r>
        <w:rPr>
          <w:noProof/>
        </w:rPr>
        <w:pict>
          <v:shape id="_x0000_s1040" type="#_x0000_t85" style="position:absolute;margin-left:129.25pt;margin-top:-89.55pt;width:27.75pt;height:223.1pt;rotation:90;z-index:251674624"/>
        </w:pict>
      </w:r>
    </w:p>
    <w:p w:rsidR="007365ED" w:rsidRPr="007365ED" w:rsidRDefault="007365ED" w:rsidP="00945AD3">
      <w:pPr>
        <w:pStyle w:val="a7"/>
        <w:rPr>
          <w:rFonts w:eastAsiaTheme="minorHAnsi"/>
          <w:lang w:eastAsia="en-US"/>
        </w:rPr>
      </w:pPr>
    </w:p>
    <w:p w:rsidR="007365ED" w:rsidRPr="007365ED" w:rsidRDefault="007365ED" w:rsidP="00945AD3">
      <w:pPr>
        <w:pStyle w:val="a7"/>
        <w:rPr>
          <w:rFonts w:eastAsiaTheme="minorHAnsi"/>
          <w:lang w:eastAsia="en-US"/>
        </w:rPr>
      </w:pPr>
    </w:p>
    <w:p w:rsidR="007365ED" w:rsidRDefault="007365ED" w:rsidP="00945AD3">
      <w:pPr>
        <w:pStyle w:val="a7"/>
        <w:rPr>
          <w:rFonts w:eastAsiaTheme="minorHAnsi"/>
          <w:lang w:eastAsia="en-US"/>
        </w:rPr>
      </w:pPr>
      <w:r w:rsidRPr="007365ED">
        <w:rPr>
          <w:rFonts w:eastAsiaTheme="minorHAns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65ED" w:rsidRPr="00945AD3" w:rsidRDefault="007365ED" w:rsidP="00945AD3">
      <w:pPr>
        <w:pStyle w:val="a7"/>
        <w:jc w:val="center"/>
      </w:pPr>
      <w:r w:rsidRPr="00945AD3">
        <w:t>Карточка№4</w:t>
      </w:r>
    </w:p>
    <w:p w:rsidR="007365ED" w:rsidRPr="00945AD3" w:rsidRDefault="007365ED" w:rsidP="00945AD3">
      <w:pPr>
        <w:pStyle w:val="a7"/>
      </w:pPr>
      <w:r w:rsidRPr="00945AD3">
        <w:t>Реши  примеры  и  прочитай, что  здесь  написано.</w:t>
      </w:r>
    </w:p>
    <w:p w:rsidR="007365ED" w:rsidRPr="00945AD3" w:rsidRDefault="007365ED" w:rsidP="00945AD3">
      <w:pPr>
        <w:pStyle w:val="a7"/>
      </w:pPr>
      <w:r w:rsidRPr="00945AD3">
        <w:t>9-8+2=__--                           2+4-6=__!</w:t>
      </w:r>
    </w:p>
    <w:p w:rsidR="007365ED" w:rsidRPr="00945AD3" w:rsidRDefault="007365ED" w:rsidP="00945AD3">
      <w:pPr>
        <w:pStyle w:val="a7"/>
      </w:pPr>
      <w:r w:rsidRPr="00945AD3">
        <w:t>2+2+4</w:t>
      </w:r>
      <w:proofErr w:type="gramStart"/>
      <w:r w:rsidRPr="00945AD3">
        <w:t>=__Е</w:t>
      </w:r>
      <w:proofErr w:type="gramEnd"/>
      <w:r w:rsidRPr="00945AD3">
        <w:t xml:space="preserve">                          9-5+3=__Д</w:t>
      </w:r>
    </w:p>
    <w:p w:rsidR="007365ED" w:rsidRPr="00945AD3" w:rsidRDefault="007365ED" w:rsidP="00945AD3">
      <w:pPr>
        <w:pStyle w:val="a7"/>
      </w:pPr>
      <w:r w:rsidRPr="00945AD3">
        <w:t>7-5-1=___Т                          3+2+4=__</w:t>
      </w:r>
      <w:proofErr w:type="gramStart"/>
      <w:r w:rsidRPr="00945AD3">
        <w:t>Ц</w:t>
      </w:r>
      <w:proofErr w:type="gramEnd"/>
    </w:p>
    <w:p w:rsidR="007365ED" w:rsidRPr="00945AD3" w:rsidRDefault="007365ED" w:rsidP="00945AD3">
      <w:pPr>
        <w:pStyle w:val="a7"/>
      </w:pPr>
      <w:r w:rsidRPr="00945AD3">
        <w:t>6+2-3</w:t>
      </w:r>
      <w:proofErr w:type="gramStart"/>
      <w:r w:rsidRPr="00945AD3">
        <w:t>=__О</w:t>
      </w:r>
      <w:proofErr w:type="gramEnd"/>
      <w:r w:rsidRPr="00945AD3">
        <w:t xml:space="preserve">                           8-7+3=__М</w:t>
      </w:r>
    </w:p>
    <w:p w:rsidR="007365ED" w:rsidRPr="00945AD3" w:rsidRDefault="007365ED" w:rsidP="00945AD3">
      <w:pPr>
        <w:pStyle w:val="a7"/>
      </w:pPr>
      <w:r w:rsidRPr="00945AD3">
        <w:t>1+2+3=__Л                          5+1-4=__</w:t>
      </w:r>
      <w:proofErr w:type="gramStart"/>
      <w:r w:rsidRPr="00945AD3">
        <w:t>Ы</w:t>
      </w:r>
      <w:proofErr w:type="gramEnd"/>
    </w:p>
    <w:tbl>
      <w:tblPr>
        <w:tblStyle w:val="a4"/>
        <w:tblW w:w="0" w:type="auto"/>
        <w:tblLook w:val="04A0"/>
      </w:tblPr>
      <w:tblGrid>
        <w:gridCol w:w="873"/>
        <w:gridCol w:w="873"/>
        <w:gridCol w:w="873"/>
        <w:gridCol w:w="872"/>
        <w:gridCol w:w="872"/>
        <w:gridCol w:w="872"/>
        <w:gridCol w:w="872"/>
        <w:gridCol w:w="872"/>
        <w:gridCol w:w="872"/>
        <w:gridCol w:w="873"/>
        <w:gridCol w:w="847"/>
      </w:tblGrid>
      <w:tr w:rsidR="007365ED" w:rsidRPr="00945AD3" w:rsidTr="00DB03FE">
        <w:tc>
          <w:tcPr>
            <w:tcW w:w="873" w:type="dxa"/>
          </w:tcPr>
          <w:p w:rsidR="007365ED" w:rsidRPr="00945AD3" w:rsidRDefault="007365ED" w:rsidP="00945AD3">
            <w:pPr>
              <w:pStyle w:val="a7"/>
            </w:pPr>
            <w:r w:rsidRPr="00945AD3">
              <w:t>1</w:t>
            </w:r>
          </w:p>
        </w:tc>
        <w:tc>
          <w:tcPr>
            <w:tcW w:w="873" w:type="dxa"/>
          </w:tcPr>
          <w:p w:rsidR="007365ED" w:rsidRPr="00945AD3" w:rsidRDefault="007365ED" w:rsidP="00945AD3">
            <w:pPr>
              <w:pStyle w:val="a7"/>
            </w:pPr>
            <w:r w:rsidRPr="00945AD3">
              <w:t>2</w:t>
            </w:r>
          </w:p>
        </w:tc>
        <w:tc>
          <w:tcPr>
            <w:tcW w:w="873" w:type="dxa"/>
          </w:tcPr>
          <w:p w:rsidR="007365ED" w:rsidRPr="00945AD3" w:rsidRDefault="007365ED" w:rsidP="00945AD3">
            <w:pPr>
              <w:pStyle w:val="a7"/>
            </w:pPr>
            <w:r w:rsidRPr="00945AD3">
              <w:t>3</w:t>
            </w:r>
          </w:p>
        </w:tc>
        <w:tc>
          <w:tcPr>
            <w:tcW w:w="872" w:type="dxa"/>
          </w:tcPr>
          <w:p w:rsidR="007365ED" w:rsidRPr="00945AD3" w:rsidRDefault="007365ED" w:rsidP="00945AD3">
            <w:pPr>
              <w:pStyle w:val="a7"/>
            </w:pPr>
            <w:r w:rsidRPr="00945AD3">
              <w:t>4</w:t>
            </w:r>
          </w:p>
        </w:tc>
        <w:tc>
          <w:tcPr>
            <w:tcW w:w="872" w:type="dxa"/>
          </w:tcPr>
          <w:p w:rsidR="007365ED" w:rsidRPr="00945AD3" w:rsidRDefault="007365ED" w:rsidP="00945AD3">
            <w:pPr>
              <w:pStyle w:val="a7"/>
            </w:pPr>
            <w:r w:rsidRPr="00945AD3">
              <w:t>5</w:t>
            </w:r>
          </w:p>
        </w:tc>
        <w:tc>
          <w:tcPr>
            <w:tcW w:w="872" w:type="dxa"/>
          </w:tcPr>
          <w:p w:rsidR="007365ED" w:rsidRPr="00945AD3" w:rsidRDefault="007365ED" w:rsidP="00945AD3">
            <w:pPr>
              <w:pStyle w:val="a7"/>
            </w:pPr>
            <w:r w:rsidRPr="00945AD3">
              <w:t>6</w:t>
            </w:r>
          </w:p>
        </w:tc>
        <w:tc>
          <w:tcPr>
            <w:tcW w:w="872" w:type="dxa"/>
          </w:tcPr>
          <w:p w:rsidR="007365ED" w:rsidRPr="00945AD3" w:rsidRDefault="007365ED" w:rsidP="00945AD3">
            <w:pPr>
              <w:pStyle w:val="a7"/>
            </w:pPr>
            <w:r w:rsidRPr="00945AD3">
              <w:t>5</w:t>
            </w:r>
          </w:p>
        </w:tc>
        <w:tc>
          <w:tcPr>
            <w:tcW w:w="872" w:type="dxa"/>
          </w:tcPr>
          <w:p w:rsidR="007365ED" w:rsidRPr="00945AD3" w:rsidRDefault="007365ED" w:rsidP="00945AD3">
            <w:pPr>
              <w:pStyle w:val="a7"/>
            </w:pPr>
            <w:r w:rsidRPr="00945AD3">
              <w:t>7</w:t>
            </w:r>
          </w:p>
        </w:tc>
        <w:tc>
          <w:tcPr>
            <w:tcW w:w="872" w:type="dxa"/>
          </w:tcPr>
          <w:p w:rsidR="007365ED" w:rsidRPr="00945AD3" w:rsidRDefault="007365ED" w:rsidP="00945AD3">
            <w:pPr>
              <w:pStyle w:val="a7"/>
            </w:pPr>
            <w:r w:rsidRPr="00945AD3">
              <w:t>8</w:t>
            </w:r>
          </w:p>
        </w:tc>
        <w:tc>
          <w:tcPr>
            <w:tcW w:w="873" w:type="dxa"/>
          </w:tcPr>
          <w:p w:rsidR="007365ED" w:rsidRPr="00945AD3" w:rsidRDefault="007365ED" w:rsidP="00945AD3">
            <w:pPr>
              <w:pStyle w:val="a7"/>
            </w:pPr>
            <w:r w:rsidRPr="00945AD3">
              <w:t>9</w:t>
            </w:r>
          </w:p>
        </w:tc>
        <w:tc>
          <w:tcPr>
            <w:tcW w:w="847" w:type="dxa"/>
          </w:tcPr>
          <w:p w:rsidR="007365ED" w:rsidRPr="00945AD3" w:rsidRDefault="007365ED" w:rsidP="00945AD3">
            <w:pPr>
              <w:pStyle w:val="a7"/>
            </w:pPr>
            <w:r w:rsidRPr="00945AD3">
              <w:t>0</w:t>
            </w:r>
          </w:p>
        </w:tc>
      </w:tr>
      <w:tr w:rsidR="007365ED" w:rsidRPr="00945AD3" w:rsidTr="00DB03FE">
        <w:tc>
          <w:tcPr>
            <w:tcW w:w="873" w:type="dxa"/>
          </w:tcPr>
          <w:p w:rsidR="007365ED" w:rsidRPr="00945AD3" w:rsidRDefault="007365ED" w:rsidP="00945AD3">
            <w:pPr>
              <w:pStyle w:val="a7"/>
            </w:pPr>
          </w:p>
        </w:tc>
        <w:tc>
          <w:tcPr>
            <w:tcW w:w="873" w:type="dxa"/>
          </w:tcPr>
          <w:p w:rsidR="007365ED" w:rsidRPr="00945AD3" w:rsidRDefault="007365ED" w:rsidP="00945AD3">
            <w:pPr>
              <w:pStyle w:val="a7"/>
            </w:pPr>
          </w:p>
        </w:tc>
        <w:tc>
          <w:tcPr>
            <w:tcW w:w="873" w:type="dxa"/>
          </w:tcPr>
          <w:p w:rsidR="007365ED" w:rsidRPr="00945AD3" w:rsidRDefault="007365ED" w:rsidP="00945AD3">
            <w:pPr>
              <w:pStyle w:val="a7"/>
            </w:pPr>
          </w:p>
        </w:tc>
        <w:tc>
          <w:tcPr>
            <w:tcW w:w="872" w:type="dxa"/>
          </w:tcPr>
          <w:p w:rsidR="007365ED" w:rsidRPr="00945AD3" w:rsidRDefault="007365ED" w:rsidP="00945AD3">
            <w:pPr>
              <w:pStyle w:val="a7"/>
            </w:pPr>
          </w:p>
        </w:tc>
        <w:tc>
          <w:tcPr>
            <w:tcW w:w="872" w:type="dxa"/>
          </w:tcPr>
          <w:p w:rsidR="007365ED" w:rsidRPr="00945AD3" w:rsidRDefault="007365ED" w:rsidP="00945AD3">
            <w:pPr>
              <w:pStyle w:val="a7"/>
            </w:pPr>
          </w:p>
        </w:tc>
        <w:tc>
          <w:tcPr>
            <w:tcW w:w="872" w:type="dxa"/>
          </w:tcPr>
          <w:p w:rsidR="007365ED" w:rsidRPr="00945AD3" w:rsidRDefault="007365ED" w:rsidP="00945AD3">
            <w:pPr>
              <w:pStyle w:val="a7"/>
            </w:pPr>
          </w:p>
        </w:tc>
        <w:tc>
          <w:tcPr>
            <w:tcW w:w="872" w:type="dxa"/>
          </w:tcPr>
          <w:p w:rsidR="007365ED" w:rsidRPr="00945AD3" w:rsidRDefault="007365ED" w:rsidP="00945AD3">
            <w:pPr>
              <w:pStyle w:val="a7"/>
            </w:pPr>
          </w:p>
        </w:tc>
        <w:tc>
          <w:tcPr>
            <w:tcW w:w="872" w:type="dxa"/>
          </w:tcPr>
          <w:p w:rsidR="007365ED" w:rsidRPr="00945AD3" w:rsidRDefault="007365ED" w:rsidP="00945AD3">
            <w:pPr>
              <w:pStyle w:val="a7"/>
            </w:pPr>
          </w:p>
        </w:tc>
        <w:tc>
          <w:tcPr>
            <w:tcW w:w="872" w:type="dxa"/>
          </w:tcPr>
          <w:p w:rsidR="007365ED" w:rsidRPr="00945AD3" w:rsidRDefault="007365ED" w:rsidP="00945AD3">
            <w:pPr>
              <w:pStyle w:val="a7"/>
            </w:pPr>
          </w:p>
        </w:tc>
        <w:tc>
          <w:tcPr>
            <w:tcW w:w="873" w:type="dxa"/>
          </w:tcPr>
          <w:p w:rsidR="007365ED" w:rsidRPr="00945AD3" w:rsidRDefault="007365ED" w:rsidP="00945AD3">
            <w:pPr>
              <w:pStyle w:val="a7"/>
            </w:pPr>
          </w:p>
        </w:tc>
        <w:tc>
          <w:tcPr>
            <w:tcW w:w="847" w:type="dxa"/>
          </w:tcPr>
          <w:p w:rsidR="007365ED" w:rsidRPr="00945AD3" w:rsidRDefault="007365ED" w:rsidP="00945AD3">
            <w:pPr>
              <w:pStyle w:val="a7"/>
            </w:pPr>
          </w:p>
        </w:tc>
      </w:tr>
    </w:tbl>
    <w:p w:rsidR="007365ED" w:rsidRPr="00945AD3" w:rsidRDefault="007365ED" w:rsidP="00945AD3">
      <w:pPr>
        <w:pStyle w:val="a7"/>
      </w:pPr>
    </w:p>
    <w:p w:rsidR="006368FD" w:rsidRPr="006368FD" w:rsidRDefault="006368FD" w:rsidP="00945AD3">
      <w:pPr>
        <w:pStyle w:val="a7"/>
        <w:jc w:val="center"/>
        <w:rPr>
          <w:lang w:eastAsia="en-US"/>
        </w:rPr>
      </w:pPr>
      <w:r w:rsidRPr="006368FD">
        <w:rPr>
          <w:lang w:eastAsia="en-US"/>
        </w:rPr>
        <w:t>Карточка№5</w:t>
      </w:r>
    </w:p>
    <w:p w:rsidR="006368FD" w:rsidRPr="006368FD" w:rsidRDefault="006368FD" w:rsidP="00945AD3">
      <w:pPr>
        <w:pStyle w:val="a7"/>
        <w:rPr>
          <w:lang w:eastAsia="en-US"/>
        </w:rPr>
      </w:pPr>
      <w:r w:rsidRPr="006368FD">
        <w:rPr>
          <w:lang w:eastAsia="en-US"/>
        </w:rPr>
        <w:t>В  коробке  2  красных  карандаша, столько же  синих, а  красных  столько, сколько  синих и красных  вместе. Сколько  всего  карандашей  в  коробке?</w:t>
      </w:r>
    </w:p>
    <w:p w:rsidR="00CE65E1" w:rsidRPr="00B6260E" w:rsidRDefault="00CE65E1" w:rsidP="00CE65E1">
      <w:r>
        <w:rPr>
          <w:b/>
        </w:rPr>
        <w:t xml:space="preserve">Подведение  итогов  урока.  </w:t>
      </w:r>
      <w:r w:rsidRPr="00B6260E">
        <w:t xml:space="preserve">Ученики  </w:t>
      </w:r>
      <w:r>
        <w:t xml:space="preserve">переворачивают  смайлики, </w:t>
      </w:r>
      <w:r w:rsidRPr="00B6260E">
        <w:t>сравнивают  и  оценивают  свои  резуль</w:t>
      </w:r>
      <w:r>
        <w:t>таты  с  задуманной  оценкой.</w:t>
      </w:r>
    </w:p>
    <w:p w:rsidR="00CA47ED" w:rsidRPr="000A01A1" w:rsidRDefault="00CA47ED" w:rsidP="00945AD3">
      <w:pPr>
        <w:jc w:val="center"/>
        <w:rPr>
          <w:b/>
        </w:rPr>
      </w:pPr>
      <w:r>
        <w:rPr>
          <w:b/>
        </w:rPr>
        <w:t>Автор  урока</w:t>
      </w:r>
    </w:p>
    <w:p w:rsidR="00CA47ED" w:rsidRDefault="00CA47ED" w:rsidP="00CA36AC">
      <w:pPr>
        <w:pStyle w:val="10"/>
        <w:rPr>
          <w:b/>
        </w:rPr>
      </w:pPr>
      <w:r>
        <w:rPr>
          <w:b/>
        </w:rPr>
        <w:t>МБОУ  Лицей № 52  г</w:t>
      </w:r>
      <w:proofErr w:type="gramStart"/>
      <w:r>
        <w:rPr>
          <w:b/>
        </w:rPr>
        <w:t>.У</w:t>
      </w:r>
      <w:proofErr w:type="gramEnd"/>
      <w:r>
        <w:rPr>
          <w:b/>
        </w:rPr>
        <w:t>фа    Республика  Башкортостан</w:t>
      </w:r>
    </w:p>
    <w:p w:rsidR="00CA47ED" w:rsidRPr="002C4538" w:rsidRDefault="00CA47ED" w:rsidP="00CA36AC">
      <w:pPr>
        <w:spacing w:before="100" w:beforeAutospacing="1" w:after="100" w:afterAutospacing="1"/>
        <w:ind w:left="720"/>
        <w:rPr>
          <w:rFonts w:eastAsia="Times New Roman"/>
          <w:b/>
        </w:rPr>
      </w:pPr>
      <w:r>
        <w:rPr>
          <w:rFonts w:eastAsia="Times New Roman"/>
          <w:b/>
        </w:rPr>
        <w:t>Мамонтова  Ольга  Викторовна</w:t>
      </w:r>
      <w:r w:rsidR="002C4538">
        <w:rPr>
          <w:rFonts w:eastAsia="Times New Roman"/>
          <w:b/>
        </w:rPr>
        <w:t xml:space="preserve"> </w:t>
      </w:r>
      <w:proofErr w:type="spellStart"/>
      <w:r w:rsidR="002C4538">
        <w:rPr>
          <w:rFonts w:eastAsia="Times New Roman"/>
          <w:b/>
          <w:lang w:val="en-US"/>
        </w:rPr>
        <w:t>olga</w:t>
      </w:r>
      <w:proofErr w:type="spellEnd"/>
      <w:r w:rsidR="002C4538" w:rsidRPr="002C4538">
        <w:rPr>
          <w:rFonts w:eastAsia="Times New Roman"/>
          <w:b/>
        </w:rPr>
        <w:t>.</w:t>
      </w:r>
      <w:proofErr w:type="spellStart"/>
      <w:r w:rsidR="002C4538">
        <w:rPr>
          <w:rFonts w:eastAsia="Times New Roman"/>
          <w:b/>
          <w:lang w:val="en-US"/>
        </w:rPr>
        <w:t>mamontova</w:t>
      </w:r>
      <w:proofErr w:type="spellEnd"/>
      <w:r w:rsidR="002C4538" w:rsidRPr="002C4538">
        <w:rPr>
          <w:rFonts w:eastAsia="Times New Roman"/>
          <w:b/>
        </w:rPr>
        <w:t>.72@</w:t>
      </w:r>
      <w:r w:rsidR="002C4538">
        <w:rPr>
          <w:rFonts w:eastAsia="Times New Roman"/>
          <w:b/>
          <w:lang w:val="en-US"/>
        </w:rPr>
        <w:t>mail</w:t>
      </w:r>
      <w:r w:rsidR="002C4538" w:rsidRPr="002C4538">
        <w:rPr>
          <w:rFonts w:eastAsia="Times New Roman"/>
          <w:b/>
        </w:rPr>
        <w:t>.</w:t>
      </w:r>
      <w:r w:rsidR="002C4538">
        <w:rPr>
          <w:rFonts w:eastAsia="Times New Roman"/>
          <w:b/>
          <w:lang w:val="en-US"/>
        </w:rPr>
        <w:t>ru</w:t>
      </w:r>
    </w:p>
    <w:p w:rsidR="002C4538" w:rsidRPr="002C4538" w:rsidRDefault="002C4538" w:rsidP="00CA36AC">
      <w:pPr>
        <w:spacing w:before="100" w:beforeAutospacing="1" w:after="100" w:afterAutospacing="1"/>
        <w:ind w:left="720"/>
        <w:rPr>
          <w:rFonts w:eastAsia="Times New Roman"/>
          <w:b/>
        </w:rPr>
      </w:pPr>
    </w:p>
    <w:p w:rsidR="00CA47ED" w:rsidRDefault="00CA47ED" w:rsidP="00CA47ED"/>
    <w:p w:rsidR="00CA47ED" w:rsidRPr="008852EA" w:rsidRDefault="00CA47ED" w:rsidP="008852EA">
      <w:pPr>
        <w:pStyle w:val="a3"/>
        <w:ind w:left="360"/>
        <w:rPr>
          <w:b/>
        </w:rPr>
      </w:pPr>
    </w:p>
    <w:sectPr w:rsidR="00CA47ED" w:rsidRPr="008852EA" w:rsidSect="00E05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162EE"/>
    <w:multiLevelType w:val="hybridMultilevel"/>
    <w:tmpl w:val="FD2878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AB66235"/>
    <w:multiLevelType w:val="hybridMultilevel"/>
    <w:tmpl w:val="50B829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B3A7C"/>
    <w:multiLevelType w:val="hybridMultilevel"/>
    <w:tmpl w:val="30580B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91296C"/>
    <w:multiLevelType w:val="hybridMultilevel"/>
    <w:tmpl w:val="95C0618C"/>
    <w:lvl w:ilvl="0" w:tplc="CCE407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54474E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F8A4EC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0FC865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58CEF7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36839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ABC0EF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1B8B93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C58044C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5C49A5"/>
    <w:multiLevelType w:val="hybridMultilevel"/>
    <w:tmpl w:val="18609268"/>
    <w:lvl w:ilvl="0" w:tplc="6736067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5211CB"/>
    <w:multiLevelType w:val="hybridMultilevel"/>
    <w:tmpl w:val="B0AC6150"/>
    <w:lvl w:ilvl="0" w:tplc="A22AB2F6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BD49EA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0BC102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214A79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7E8242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7B0055A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152CAC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F2C60E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8C309CD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350B17"/>
    <w:multiLevelType w:val="hybridMultilevel"/>
    <w:tmpl w:val="16D697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17A2"/>
    <w:rsid w:val="00026092"/>
    <w:rsid w:val="00043A6F"/>
    <w:rsid w:val="00044BCB"/>
    <w:rsid w:val="000D1E65"/>
    <w:rsid w:val="001D7376"/>
    <w:rsid w:val="002060FE"/>
    <w:rsid w:val="002C4538"/>
    <w:rsid w:val="0036419D"/>
    <w:rsid w:val="00416054"/>
    <w:rsid w:val="00441A74"/>
    <w:rsid w:val="004A7D96"/>
    <w:rsid w:val="0052046D"/>
    <w:rsid w:val="00525B9E"/>
    <w:rsid w:val="00553BCC"/>
    <w:rsid w:val="0056012C"/>
    <w:rsid w:val="006003E3"/>
    <w:rsid w:val="006368FD"/>
    <w:rsid w:val="006E3699"/>
    <w:rsid w:val="007365ED"/>
    <w:rsid w:val="008852EA"/>
    <w:rsid w:val="00945759"/>
    <w:rsid w:val="00945AD3"/>
    <w:rsid w:val="00A31FEB"/>
    <w:rsid w:val="00B217A2"/>
    <w:rsid w:val="00B832F0"/>
    <w:rsid w:val="00BF5650"/>
    <w:rsid w:val="00C10F96"/>
    <w:rsid w:val="00C12E70"/>
    <w:rsid w:val="00C13737"/>
    <w:rsid w:val="00C17BCA"/>
    <w:rsid w:val="00CA36AC"/>
    <w:rsid w:val="00CA47ED"/>
    <w:rsid w:val="00CE65E1"/>
    <w:rsid w:val="00E0538D"/>
    <w:rsid w:val="00E91BC9"/>
    <w:rsid w:val="00EC3524"/>
    <w:rsid w:val="00F00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1" type="connector" idref="#_x0000_s1039"/>
        <o:r id="V:Rule12" type="connector" idref="#_x0000_s1037"/>
        <o:r id="V:Rule13" type="connector" idref="#_x0000_s1041"/>
        <o:r id="V:Rule14" type="connector" idref="#_x0000_s1027"/>
        <o:r id="V:Rule15" type="connector" idref="#_x0000_s1028"/>
        <o:r id="V:Rule16" type="connector" idref="#_x0000_s1030"/>
        <o:r id="V:Rule17" type="connector" idref="#_x0000_s1035"/>
        <o:r id="V:Rule18" type="connector" idref="#_x0000_s1031"/>
        <o:r id="V:Rule19" type="connector" idref="#_x0000_s1032"/>
        <o:r id="V:Rule20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7A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217A2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553BCC"/>
    <w:pPr>
      <w:ind w:left="720"/>
      <w:contextualSpacing/>
    </w:pPr>
  </w:style>
  <w:style w:type="table" w:styleId="a4">
    <w:name w:val="Table Grid"/>
    <w:basedOn w:val="a1"/>
    <w:uiPriority w:val="59"/>
    <w:rsid w:val="004A7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A7D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7D96"/>
    <w:rPr>
      <w:rFonts w:ascii="Tahoma" w:eastAsia="Calibri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CA47ED"/>
    <w:pPr>
      <w:ind w:left="720"/>
      <w:contextualSpacing/>
    </w:pPr>
  </w:style>
  <w:style w:type="paragraph" w:styleId="a7">
    <w:name w:val="No Spacing"/>
    <w:uiPriority w:val="1"/>
    <w:qFormat/>
    <w:rsid w:val="002060F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B832F0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899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880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0550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955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Юрий</cp:lastModifiedBy>
  <cp:revision>22</cp:revision>
  <dcterms:created xsi:type="dcterms:W3CDTF">2012-12-01T11:26:00Z</dcterms:created>
  <dcterms:modified xsi:type="dcterms:W3CDTF">2013-01-22T03:16:00Z</dcterms:modified>
</cp:coreProperties>
</file>